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F5C" w:rsidRDefault="006B1CE3" w:rsidP="006B1CE3">
      <w:pPr>
        <w:jc w:val="right"/>
        <w:rPr>
          <w:lang w:val="uk-UA"/>
        </w:rPr>
      </w:pPr>
      <w:r>
        <w:rPr>
          <w:lang w:val="uk-UA"/>
        </w:rPr>
        <w:t>ПІДГОТУВАЛА МЕТОДИСТ РМК ДІДИК І.В.</w:t>
      </w:r>
    </w:p>
    <w:p w:rsidR="0037459C" w:rsidRDefault="0037459C" w:rsidP="0037459C">
      <w:pPr>
        <w:pStyle w:val="a3"/>
        <w:jc w:val="center"/>
      </w:pPr>
      <w:r>
        <w:rPr>
          <w:rStyle w:val="a4"/>
          <w:rFonts w:ascii="Comic Sans MS" w:hAnsi="Comic Sans MS"/>
          <w:color w:val="993300"/>
          <w:sz w:val="48"/>
          <w:szCs w:val="48"/>
        </w:rPr>
        <w:t>Консультація батькі</w:t>
      </w:r>
      <w:proofErr w:type="gramStart"/>
      <w:r>
        <w:rPr>
          <w:rStyle w:val="a4"/>
          <w:rFonts w:ascii="Comic Sans MS" w:hAnsi="Comic Sans MS"/>
          <w:color w:val="993300"/>
          <w:sz w:val="48"/>
          <w:szCs w:val="48"/>
        </w:rPr>
        <w:t>в</w:t>
      </w:r>
      <w:proofErr w:type="gramEnd"/>
      <w:r>
        <w:rPr>
          <w:rStyle w:val="a4"/>
          <w:rFonts w:ascii="Comic Sans MS" w:hAnsi="Comic Sans MS"/>
          <w:color w:val="993300"/>
          <w:sz w:val="48"/>
          <w:szCs w:val="48"/>
        </w:rPr>
        <w:t xml:space="preserve"> на тему:</w:t>
      </w:r>
      <w:r>
        <w:rPr>
          <w:rStyle w:val="a4"/>
          <w:rFonts w:ascii="Comic Sans MS" w:hAnsi="Comic Sans MS"/>
          <w:color w:val="FF6600"/>
          <w:sz w:val="48"/>
          <w:szCs w:val="48"/>
        </w:rPr>
        <w:t xml:space="preserve">         </w:t>
      </w:r>
      <w:r>
        <w:rPr>
          <w:rStyle w:val="a4"/>
          <w:rFonts w:ascii="Comic Sans MS" w:hAnsi="Comic Sans MS"/>
          <w:color w:val="CC0000"/>
          <w:sz w:val="48"/>
          <w:szCs w:val="48"/>
        </w:rPr>
        <w:t>«Чому дитина мовчить?»</w:t>
      </w:r>
    </w:p>
    <w:p w:rsidR="0037459C" w:rsidRDefault="0037459C" w:rsidP="0037459C">
      <w:pPr>
        <w:pStyle w:val="a3"/>
        <w:jc w:val="both"/>
      </w:pPr>
      <w:r>
        <w:rPr>
          <w:rFonts w:ascii="Verdana" w:hAnsi="Verdana"/>
        </w:rPr>
        <w:t xml:space="preserve">Опанування мовлення залежить від багатьох факторів, і причини затримки мовленнєвого розвитку можуть бути </w:t>
      </w:r>
      <w:proofErr w:type="gramStart"/>
      <w:r>
        <w:rPr>
          <w:rFonts w:ascii="Verdana" w:hAnsi="Verdana"/>
        </w:rPr>
        <w:t>р</w:t>
      </w:r>
      <w:proofErr w:type="gramEnd"/>
      <w:r>
        <w:rPr>
          <w:rFonts w:ascii="Verdana" w:hAnsi="Verdana"/>
        </w:rPr>
        <w:t>ізними. Спробую виділити найбільш типові. Один із важливих факторів, що обумовлюють затримку мовленнєвого розвитку,</w:t>
      </w:r>
      <w:r>
        <w:t xml:space="preserve"> </w:t>
      </w:r>
      <w:r>
        <w:rPr>
          <w:rFonts w:ascii="Verdana" w:hAnsi="Verdana"/>
        </w:rPr>
        <w:t xml:space="preserve">— це </w:t>
      </w:r>
      <w:r>
        <w:rPr>
          <w:rFonts w:ascii="Comic Sans MS" w:hAnsi="Comic Sans MS"/>
          <w:color w:val="CC0033"/>
          <w:sz w:val="27"/>
          <w:szCs w:val="27"/>
        </w:rPr>
        <w:t xml:space="preserve">порушення інтелекту. </w:t>
      </w:r>
      <w:r>
        <w:rPr>
          <w:rFonts w:ascii="Verdana" w:hAnsi="Verdana"/>
        </w:rPr>
        <w:t xml:space="preserve">На що необхідно звернути увагу батькам? Дітям із порушенням інтелекту не тільки властиве затримання мовленнєвого розвитку, </w:t>
      </w:r>
      <w:proofErr w:type="gramStart"/>
      <w:r>
        <w:rPr>
          <w:rFonts w:ascii="Verdana" w:hAnsi="Verdana"/>
        </w:rPr>
        <w:t>але й</w:t>
      </w:r>
      <w:proofErr w:type="gramEnd"/>
      <w:r>
        <w:rPr>
          <w:rFonts w:ascii="Verdana" w:hAnsi="Verdana"/>
        </w:rPr>
        <w:t xml:space="preserve"> виражене порушення психічного і фізичного розвитку. Дитина починає значно </w:t>
      </w:r>
      <w:proofErr w:type="gramStart"/>
      <w:r>
        <w:rPr>
          <w:rFonts w:ascii="Verdana" w:hAnsi="Verdana"/>
        </w:rPr>
        <w:t>п</w:t>
      </w:r>
      <w:proofErr w:type="gramEnd"/>
      <w:r>
        <w:rPr>
          <w:rFonts w:ascii="Verdana" w:hAnsi="Verdana"/>
        </w:rPr>
        <w:t xml:space="preserve">ізніше тримати голівку, сидіти, повзати, ходити тощо. У неї </w:t>
      </w:r>
      <w:proofErr w:type="gramStart"/>
      <w:r>
        <w:rPr>
          <w:rFonts w:ascii="Verdana" w:hAnsi="Verdana"/>
        </w:rPr>
        <w:t>не</w:t>
      </w:r>
      <w:proofErr w:type="gramEnd"/>
      <w:r>
        <w:rPr>
          <w:rFonts w:ascii="Verdana" w:hAnsi="Verdana"/>
        </w:rPr>
        <w:t xml:space="preserve"> формуються навички самообслуговування (малюк не їсть самостійно, не проситься на горщик...). Діти з порушенням інтелекту, як правило, неохайні, поводять себе неадекватно, а емоції в них одноманітні: задоволення — ситість, невдоволення — холод, </w:t>
      </w:r>
      <w:proofErr w:type="gramStart"/>
      <w:r>
        <w:rPr>
          <w:rFonts w:ascii="Verdana" w:hAnsi="Verdana"/>
        </w:rPr>
        <w:t>б</w:t>
      </w:r>
      <w:proofErr w:type="gramEnd"/>
      <w:r>
        <w:rPr>
          <w:rFonts w:ascii="Verdana" w:hAnsi="Verdana"/>
        </w:rPr>
        <w:t>іль тощо. Досить часто таким малюкам властива агресивна поведінка. Дитині подобаються нові іграшки, однак вони швидко їй набридають. Ігри малюків одноманітні, їхня мі</w:t>
      </w:r>
      <w:proofErr w:type="gramStart"/>
      <w:r>
        <w:rPr>
          <w:rFonts w:ascii="Verdana" w:hAnsi="Verdana"/>
        </w:rPr>
        <w:t>м</w:t>
      </w:r>
      <w:proofErr w:type="gramEnd"/>
      <w:r>
        <w:rPr>
          <w:rFonts w:ascii="Verdana" w:hAnsi="Verdana"/>
        </w:rPr>
        <w:t>іка бідна, а мовлення монотонне.</w:t>
      </w:r>
    </w:p>
    <w:p w:rsidR="0037459C" w:rsidRDefault="0037459C" w:rsidP="0037459C">
      <w:pPr>
        <w:pStyle w:val="a3"/>
        <w:jc w:val="both"/>
      </w:pPr>
      <w:r>
        <w:rPr>
          <w:rFonts w:ascii="Verdana" w:hAnsi="Verdana"/>
        </w:rPr>
        <w:t xml:space="preserve">Якщо ви помітили, що у вашої дитини характерні зазначені особливості розвитку, </w:t>
      </w:r>
      <w:r>
        <w:rPr>
          <w:rFonts w:ascii="Verdana" w:hAnsi="Verdana"/>
          <w:shd w:val="clear" w:color="auto" w:fill="FFE6EC"/>
        </w:rPr>
        <w:t xml:space="preserve">необхідно звернутися по консультацію до психоневролога, провести об'єктивне обстеження (електроенцефалографію, томографію). </w:t>
      </w:r>
    </w:p>
    <w:p w:rsidR="0037459C" w:rsidRDefault="0037459C" w:rsidP="0037459C">
      <w:pPr>
        <w:pStyle w:val="a3"/>
        <w:jc w:val="both"/>
      </w:pPr>
      <w:r>
        <w:rPr>
          <w:rFonts w:ascii="Verdana" w:hAnsi="Verdana"/>
        </w:rPr>
        <w:t xml:space="preserve">Якщо встановлено інтелектуальне порушення, допомогу вашій дитині повинен надати </w:t>
      </w:r>
      <w:r>
        <w:rPr>
          <w:rFonts w:ascii="Verdana" w:hAnsi="Verdana"/>
          <w:shd w:val="clear" w:color="auto" w:fill="FFE6EC"/>
        </w:rPr>
        <w:t xml:space="preserve">олігофренопедагог. </w:t>
      </w:r>
    </w:p>
    <w:p w:rsidR="0037459C" w:rsidRDefault="0037459C" w:rsidP="0037459C">
      <w:pPr>
        <w:pStyle w:val="a3"/>
        <w:jc w:val="both"/>
      </w:pPr>
      <w:r>
        <w:rPr>
          <w:rFonts w:ascii="Verdana" w:hAnsi="Verdana"/>
        </w:rPr>
        <w:t xml:space="preserve">Також серйозний фактор порушення мовленнєвого розвитку — це </w:t>
      </w:r>
      <w:r>
        <w:rPr>
          <w:rFonts w:ascii="Comic Sans MS" w:hAnsi="Comic Sans MS"/>
          <w:color w:val="CC0033"/>
          <w:sz w:val="27"/>
          <w:szCs w:val="27"/>
        </w:rPr>
        <w:t>порушення слуху.</w:t>
      </w:r>
      <w:r>
        <w:rPr>
          <w:rFonts w:ascii="Verdana" w:hAnsi="Verdana"/>
        </w:rPr>
        <w:t xml:space="preserve"> Навіть </w:t>
      </w:r>
      <w:proofErr w:type="gramStart"/>
      <w:r>
        <w:rPr>
          <w:rFonts w:ascii="Verdana" w:hAnsi="Verdana"/>
        </w:rPr>
        <w:t>у</w:t>
      </w:r>
      <w:proofErr w:type="gramEnd"/>
      <w:r>
        <w:rPr>
          <w:rFonts w:ascii="Verdana" w:hAnsi="Verdana"/>
        </w:rPr>
        <w:t xml:space="preserve"> разі його незначного зниження мовленнєвий розвиток може значно затримуватися. Якщо ваша дитина часто страждає на простудні захворювання, отити або у членів родини є порушення слуху, поспостерігайте за дитиною в домашніх умовах і проведіть декілька експерименті</w:t>
      </w:r>
      <w:proofErr w:type="gramStart"/>
      <w:r>
        <w:rPr>
          <w:rFonts w:ascii="Verdana" w:hAnsi="Verdana"/>
        </w:rPr>
        <w:t>в</w:t>
      </w:r>
      <w:proofErr w:type="gramEnd"/>
      <w:r>
        <w:rPr>
          <w:rFonts w:ascii="Verdana" w:hAnsi="Verdana"/>
        </w:rPr>
        <w:t>.</w:t>
      </w:r>
    </w:p>
    <w:p w:rsidR="0037459C" w:rsidRDefault="0037459C" w:rsidP="0037459C">
      <w:pPr>
        <w:pStyle w:val="a3"/>
        <w:jc w:val="both"/>
      </w:pPr>
      <w:r>
        <w:rPr>
          <w:rFonts w:ascii="Verdana" w:hAnsi="Verdana"/>
        </w:rPr>
        <w:t>• Чи реагує дитина на зміну гучності телевізора, магнітофона?</w:t>
      </w:r>
    </w:p>
    <w:p w:rsidR="0037459C" w:rsidRDefault="0037459C" w:rsidP="0037459C">
      <w:pPr>
        <w:pStyle w:val="a3"/>
        <w:jc w:val="both"/>
      </w:pPr>
      <w:r>
        <w:rPr>
          <w:rFonts w:ascii="Verdana" w:hAnsi="Verdana"/>
        </w:rPr>
        <w:t>• Чи уважно дивиться на ваші губи (якщо так, говоріть, прикривши рот рукою) і чи не намагається постійно повернутися до вас одним і тим самим боком (тим вухом, яким краще чу</w:t>
      </w:r>
      <w:proofErr w:type="gramStart"/>
      <w:r>
        <w:rPr>
          <w:rFonts w:ascii="Verdana" w:hAnsi="Verdana"/>
        </w:rPr>
        <w:t>є)</w:t>
      </w:r>
      <w:proofErr w:type="gramEnd"/>
      <w:r>
        <w:rPr>
          <w:rFonts w:ascii="Verdana" w:hAnsi="Verdana"/>
        </w:rPr>
        <w:t>?</w:t>
      </w:r>
    </w:p>
    <w:p w:rsidR="0037459C" w:rsidRDefault="0037459C" w:rsidP="0037459C">
      <w:pPr>
        <w:pStyle w:val="a3"/>
        <w:jc w:val="both"/>
      </w:pPr>
      <w:r>
        <w:rPr>
          <w:rFonts w:ascii="Verdana" w:hAnsi="Verdana"/>
        </w:rPr>
        <w:t>• Придбайте декілька пар іграшок, які видають звуки. В одній іграшці з пари приберіть звучання, запропонуйте дитині одну пару (іграшку, яка звучить і не звучить). Простежте за тим, як швидко дитина виявить і чи виявить взагалі, що одна з іграшок не видає звуків. Повторіть те саме з рештою іграшок.</w:t>
      </w:r>
    </w:p>
    <w:p w:rsidR="0037459C" w:rsidRDefault="0037459C" w:rsidP="0037459C">
      <w:pPr>
        <w:pStyle w:val="a3"/>
        <w:jc w:val="both"/>
      </w:pPr>
      <w:r>
        <w:rPr>
          <w:rFonts w:ascii="Verdana" w:hAnsi="Verdana"/>
        </w:rPr>
        <w:lastRenderedPageBreak/>
        <w:t xml:space="preserve">• Поспостерігайте за швидкістю реакції на звук, покликавши дитину тихим голосом на відстані 5-6 м. (Необхідно пам'ятати, що реакція дитини на гучні кроки, удари дверей, стукіт тощо </w:t>
      </w:r>
      <w:proofErr w:type="gramStart"/>
      <w:r>
        <w:rPr>
          <w:rFonts w:ascii="Verdana" w:hAnsi="Verdana"/>
        </w:rPr>
        <w:t>пов'язана</w:t>
      </w:r>
      <w:proofErr w:type="gramEnd"/>
      <w:r>
        <w:rPr>
          <w:rFonts w:ascii="Verdana" w:hAnsi="Verdana"/>
        </w:rPr>
        <w:t xml:space="preserve"> з тактильно-вібраціонними відчуттями, тому її не можна розглядати як суто слухову.)</w:t>
      </w:r>
    </w:p>
    <w:p w:rsidR="0037459C" w:rsidRDefault="0037459C" w:rsidP="0037459C">
      <w:pPr>
        <w:pStyle w:val="a3"/>
        <w:jc w:val="both"/>
      </w:pPr>
      <w:r>
        <w:rPr>
          <w:rFonts w:ascii="Verdana" w:hAnsi="Verdana"/>
        </w:rPr>
        <w:t xml:space="preserve">• Візьміть декілька добре відомих дитині предметів, покладіть їх на </w:t>
      </w:r>
      <w:proofErr w:type="gramStart"/>
      <w:r>
        <w:rPr>
          <w:rFonts w:ascii="Verdana" w:hAnsi="Verdana"/>
        </w:rPr>
        <w:t>ст</w:t>
      </w:r>
      <w:proofErr w:type="gramEnd"/>
      <w:r>
        <w:rPr>
          <w:rFonts w:ascii="Verdana" w:hAnsi="Verdana"/>
        </w:rPr>
        <w:t xml:space="preserve">іл, посадіть дитину на руки та поясніть, що за проханням іншого члена родини вона повинна показати той або інший предмет. Інший член сім'ї повинен відійти від дитини на 5-6 м і пошепки, прикривши рот, називати по черзі предмети, що лежать на столі.  Дитина </w:t>
      </w:r>
      <w:proofErr w:type="gramStart"/>
      <w:r>
        <w:rPr>
          <w:rFonts w:ascii="Verdana" w:hAnsi="Verdana"/>
        </w:rPr>
        <w:t>повинна</w:t>
      </w:r>
      <w:proofErr w:type="gramEnd"/>
      <w:r>
        <w:rPr>
          <w:rFonts w:ascii="Verdana" w:hAnsi="Verdana"/>
        </w:rPr>
        <w:t xml:space="preserve"> правильно показати предмет; прикривши одне вухо. Те саме має повторити, прикривши </w:t>
      </w:r>
      <w:proofErr w:type="gramStart"/>
      <w:r>
        <w:rPr>
          <w:rFonts w:ascii="Verdana" w:hAnsi="Verdana"/>
        </w:rPr>
        <w:t>друге</w:t>
      </w:r>
      <w:proofErr w:type="gramEnd"/>
      <w:r>
        <w:rPr>
          <w:rFonts w:ascii="Verdana" w:hAnsi="Verdana"/>
        </w:rPr>
        <w:t xml:space="preserve"> вухо. Якщо дитина не може правильно показати предмети, спробуйте </w:t>
      </w:r>
      <w:proofErr w:type="gramStart"/>
      <w:r>
        <w:rPr>
          <w:rFonts w:ascii="Verdana" w:hAnsi="Verdana"/>
        </w:rPr>
        <w:t>п</w:t>
      </w:r>
      <w:proofErr w:type="gramEnd"/>
      <w:r>
        <w:rPr>
          <w:rFonts w:ascii="Verdana" w:hAnsi="Verdana"/>
        </w:rPr>
        <w:t xml:space="preserve">ідійти ближче. Обов'язково повторіть спробу в інший час, щоб упевнитися в порушенні слуху. </w:t>
      </w:r>
    </w:p>
    <w:p w:rsidR="0037459C" w:rsidRDefault="0037459C" w:rsidP="0037459C">
      <w:pPr>
        <w:pStyle w:val="a3"/>
        <w:jc w:val="both"/>
      </w:pPr>
      <w:r>
        <w:rPr>
          <w:rFonts w:ascii="Verdana" w:hAnsi="Verdana"/>
        </w:rPr>
        <w:t>Якщо виникли сумніви щодо гарного слуху в дитини, </w:t>
      </w:r>
      <w:r>
        <w:rPr>
          <w:rFonts w:ascii="Verdana" w:hAnsi="Verdana"/>
          <w:shd w:val="clear" w:color="auto" w:fill="FFE6EC"/>
        </w:rPr>
        <w:t xml:space="preserve"> необхідно провести об'єктивне обстеження (</w:t>
      </w:r>
      <w:proofErr w:type="gramStart"/>
      <w:r>
        <w:rPr>
          <w:rFonts w:ascii="Verdana" w:hAnsi="Verdana"/>
          <w:shd w:val="clear" w:color="auto" w:fill="FFE6EC"/>
        </w:rPr>
        <w:t>ауд</w:t>
      </w:r>
      <w:proofErr w:type="gramEnd"/>
      <w:r>
        <w:rPr>
          <w:rFonts w:ascii="Verdana" w:hAnsi="Verdana"/>
          <w:shd w:val="clear" w:color="auto" w:fill="FFE6EC"/>
        </w:rPr>
        <w:t>іограму). </w:t>
      </w:r>
      <w:r>
        <w:rPr>
          <w:rFonts w:ascii="Verdana" w:hAnsi="Verdana"/>
        </w:rPr>
        <w:t xml:space="preserve"> </w:t>
      </w:r>
      <w:proofErr w:type="gramStart"/>
      <w:r>
        <w:rPr>
          <w:rFonts w:ascii="Verdana" w:hAnsi="Verdana"/>
        </w:rPr>
        <w:t>У</w:t>
      </w:r>
      <w:proofErr w:type="gramEnd"/>
      <w:r>
        <w:rPr>
          <w:rFonts w:ascii="Verdana" w:hAnsi="Verdana"/>
        </w:rPr>
        <w:t xml:space="preserve"> </w:t>
      </w:r>
      <w:proofErr w:type="gramStart"/>
      <w:r>
        <w:rPr>
          <w:rFonts w:ascii="Verdana" w:hAnsi="Verdana"/>
        </w:rPr>
        <w:t>раз</w:t>
      </w:r>
      <w:proofErr w:type="gramEnd"/>
      <w:r>
        <w:rPr>
          <w:rFonts w:ascii="Verdana" w:hAnsi="Verdana"/>
        </w:rPr>
        <w:t xml:space="preserve">і виявлення порушень слуху допомогу дитині має надати </w:t>
      </w:r>
      <w:r>
        <w:rPr>
          <w:rFonts w:ascii="Verdana" w:hAnsi="Verdana"/>
          <w:shd w:val="clear" w:color="auto" w:fill="FFE6EC"/>
        </w:rPr>
        <w:t>сурдопедагог.</w:t>
      </w:r>
      <w:r>
        <w:rPr>
          <w:rFonts w:ascii="Verdana" w:hAnsi="Verdana"/>
          <w:shd w:val="clear" w:color="auto" w:fill="FFFF99"/>
        </w:rPr>
        <w:t xml:space="preserve"> </w:t>
      </w:r>
    </w:p>
    <w:p w:rsidR="0037459C" w:rsidRDefault="0037459C" w:rsidP="0037459C">
      <w:pPr>
        <w:pStyle w:val="a3"/>
        <w:jc w:val="center"/>
      </w:pPr>
      <w:r>
        <w:rPr>
          <w:rStyle w:val="a4"/>
          <w:rFonts w:ascii="Comic Sans MS" w:hAnsi="Comic Sans MS"/>
          <w:color w:val="CC0033"/>
          <w:sz w:val="27"/>
          <w:szCs w:val="27"/>
        </w:rPr>
        <w:t>Які  фактори  призводять  до  затримки  мовленнєвого розвитку  як  до  особистого мовленнєвого порушення?</w:t>
      </w:r>
    </w:p>
    <w:p w:rsidR="0037459C" w:rsidRDefault="0037459C" w:rsidP="0037459C">
      <w:pPr>
        <w:pStyle w:val="a3"/>
        <w:jc w:val="both"/>
      </w:pPr>
      <w:r>
        <w:rPr>
          <w:rFonts w:ascii="Verdana" w:hAnsi="Verdana"/>
        </w:rPr>
        <w:t xml:space="preserve">Згадайте, як </w:t>
      </w:r>
      <w:proofErr w:type="gramStart"/>
      <w:r>
        <w:rPr>
          <w:rFonts w:ascii="Verdana" w:hAnsi="Verdana"/>
        </w:rPr>
        <w:t>протікала</w:t>
      </w:r>
      <w:proofErr w:type="gramEnd"/>
      <w:r>
        <w:rPr>
          <w:rFonts w:ascii="Verdana" w:hAnsi="Verdana"/>
        </w:rPr>
        <w:t xml:space="preserve"> ваша вагітність, чи страждали на токсикоз, чи була загроза викидня? </w:t>
      </w:r>
    </w:p>
    <w:p w:rsidR="0037459C" w:rsidRDefault="0037459C" w:rsidP="0037459C">
      <w:pPr>
        <w:pStyle w:val="a3"/>
        <w:jc w:val="both"/>
      </w:pPr>
      <w:r>
        <w:rPr>
          <w:rFonts w:ascii="Verdana" w:hAnsi="Verdana"/>
        </w:rPr>
        <w:t xml:space="preserve">Чи мали хронічні, інфекційні або простудні захворювання? </w:t>
      </w:r>
    </w:p>
    <w:p w:rsidR="0037459C" w:rsidRDefault="0037459C" w:rsidP="0037459C">
      <w:pPr>
        <w:pStyle w:val="a3"/>
        <w:jc w:val="both"/>
      </w:pPr>
      <w:r>
        <w:rPr>
          <w:rFonts w:ascii="Verdana" w:hAnsi="Verdana"/>
        </w:rPr>
        <w:t xml:space="preserve">Чи приймали ліки, які саме? Які стресові ситуації переживали? </w:t>
      </w:r>
    </w:p>
    <w:p w:rsidR="0037459C" w:rsidRDefault="0037459C" w:rsidP="0037459C">
      <w:pPr>
        <w:pStyle w:val="a3"/>
        <w:jc w:val="both"/>
      </w:pPr>
      <w:r>
        <w:rPr>
          <w:rFonts w:ascii="Verdana" w:hAnsi="Verdana"/>
        </w:rPr>
        <w:t xml:space="preserve">За якого терміну і як </w:t>
      </w:r>
      <w:proofErr w:type="gramStart"/>
      <w:r>
        <w:rPr>
          <w:rFonts w:ascii="Verdana" w:hAnsi="Verdana"/>
        </w:rPr>
        <w:t>проходили</w:t>
      </w:r>
      <w:proofErr w:type="gramEnd"/>
      <w:r>
        <w:rPr>
          <w:rFonts w:ascii="Verdana" w:hAnsi="Verdana"/>
        </w:rPr>
        <w:t xml:space="preserve"> роди? Яким було передлежання дитини? </w:t>
      </w:r>
    </w:p>
    <w:p w:rsidR="0037459C" w:rsidRDefault="0037459C" w:rsidP="0037459C">
      <w:pPr>
        <w:pStyle w:val="a3"/>
        <w:jc w:val="both"/>
      </w:pPr>
      <w:r>
        <w:rPr>
          <w:rFonts w:ascii="Verdana" w:hAnsi="Verdana"/>
        </w:rPr>
        <w:t xml:space="preserve">Чи довго тривав безводний період (з моменту відходу вод до народження дитини)? </w:t>
      </w:r>
    </w:p>
    <w:p w:rsidR="0037459C" w:rsidRDefault="0037459C" w:rsidP="0037459C">
      <w:pPr>
        <w:pStyle w:val="a3"/>
        <w:jc w:val="both"/>
      </w:pPr>
      <w:r>
        <w:rPr>
          <w:rFonts w:ascii="Verdana" w:hAnsi="Verdana"/>
        </w:rPr>
        <w:t xml:space="preserve">Чи відразу </w:t>
      </w:r>
      <w:proofErr w:type="gramStart"/>
      <w:r>
        <w:rPr>
          <w:rFonts w:ascii="Verdana" w:hAnsi="Verdana"/>
        </w:rPr>
        <w:t>закричав малюк або необхідно було провести реанімаційні заходи</w:t>
      </w:r>
      <w:proofErr w:type="gramEnd"/>
      <w:r>
        <w:rPr>
          <w:rFonts w:ascii="Verdana" w:hAnsi="Verdana"/>
        </w:rPr>
        <w:t xml:space="preserve">? Уважно вивчіть медичну картку дитини. </w:t>
      </w:r>
    </w:p>
    <w:p w:rsidR="0037459C" w:rsidRDefault="0037459C" w:rsidP="0037459C">
      <w:pPr>
        <w:pStyle w:val="a3"/>
        <w:jc w:val="both"/>
      </w:pPr>
      <w:r>
        <w:rPr>
          <w:rFonts w:ascii="Verdana" w:hAnsi="Verdana"/>
        </w:rPr>
        <w:t xml:space="preserve">Чи відмічені там гіпоксія, гіпотрофія, асфіксія плоду? </w:t>
      </w:r>
    </w:p>
    <w:p w:rsidR="0037459C" w:rsidRDefault="0037459C" w:rsidP="0037459C">
      <w:pPr>
        <w:pStyle w:val="a3"/>
        <w:jc w:val="both"/>
      </w:pPr>
      <w:r>
        <w:rPr>
          <w:rFonts w:ascii="Verdana" w:hAnsi="Verdana"/>
        </w:rPr>
        <w:t xml:space="preserve">Чи перебуває ваша дитина на </w:t>
      </w:r>
      <w:proofErr w:type="gramStart"/>
      <w:r>
        <w:rPr>
          <w:rFonts w:ascii="Verdana" w:hAnsi="Verdana"/>
        </w:rPr>
        <w:t>обл</w:t>
      </w:r>
      <w:proofErr w:type="gramEnd"/>
      <w:r>
        <w:rPr>
          <w:rFonts w:ascii="Verdana" w:hAnsi="Verdana"/>
        </w:rPr>
        <w:t>іку в невропатолога і з яким діагнозом? Висновки невропатолога, що найчастіше зустрічаються за мовленнєвих порушень: пренатальна енцефалопатія, м'язова дистонія, гіп</w:t>
      </w:r>
      <w:proofErr w:type="gramStart"/>
      <w:r>
        <w:rPr>
          <w:rFonts w:ascii="Verdana" w:hAnsi="Verdana"/>
        </w:rPr>
        <w:t>о-</w:t>
      </w:r>
      <w:proofErr w:type="gramEnd"/>
      <w:r>
        <w:rPr>
          <w:rFonts w:ascii="Verdana" w:hAnsi="Verdana"/>
        </w:rPr>
        <w:t>, гіпертонус тощо.</w:t>
      </w:r>
    </w:p>
    <w:p w:rsidR="0037459C" w:rsidRDefault="0037459C" w:rsidP="0037459C">
      <w:pPr>
        <w:pStyle w:val="a3"/>
        <w:jc w:val="both"/>
      </w:pPr>
      <w:r>
        <w:rPr>
          <w:rFonts w:ascii="Verdana" w:hAnsi="Verdana"/>
        </w:rPr>
        <w:t xml:space="preserve">Чи має місце порушений моторний розвиток: малюк </w:t>
      </w:r>
      <w:proofErr w:type="gramStart"/>
      <w:r>
        <w:rPr>
          <w:rFonts w:ascii="Verdana" w:hAnsi="Verdana"/>
        </w:rPr>
        <w:t>п</w:t>
      </w:r>
      <w:proofErr w:type="gramEnd"/>
      <w:r>
        <w:rPr>
          <w:rFonts w:ascii="Verdana" w:hAnsi="Verdana"/>
        </w:rPr>
        <w:t xml:space="preserve">ізніше почав повзати, сидіти, ходити; порушена послідовність етапів (спочатку пішов, потім почав повзати); пропущено той чи інший етап, найчастіше повзання. </w:t>
      </w:r>
    </w:p>
    <w:p w:rsidR="0037459C" w:rsidRDefault="0037459C" w:rsidP="0037459C">
      <w:pPr>
        <w:pStyle w:val="a3"/>
        <w:jc w:val="both"/>
      </w:pPr>
      <w:r>
        <w:rPr>
          <w:rFonts w:ascii="Verdana" w:hAnsi="Verdana"/>
        </w:rPr>
        <w:lastRenderedPageBreak/>
        <w:t>Зверніть увагу на ранній мовленнєвий розвиток дитини</w:t>
      </w:r>
      <w:proofErr w:type="gramStart"/>
      <w:r>
        <w:rPr>
          <w:rFonts w:ascii="Verdana" w:hAnsi="Verdana"/>
        </w:rPr>
        <w:t>.Ч</w:t>
      </w:r>
      <w:proofErr w:type="gramEnd"/>
      <w:r>
        <w:rPr>
          <w:rFonts w:ascii="Verdana" w:hAnsi="Verdana"/>
        </w:rPr>
        <w:t>и вчасно з'явилися гуління й лепет, чи активні вони були? Дайте відповідь на запитання: чи спілкуються в сі</w:t>
      </w:r>
      <w:proofErr w:type="gramStart"/>
      <w:r>
        <w:rPr>
          <w:rFonts w:ascii="Verdana" w:hAnsi="Verdana"/>
        </w:rPr>
        <w:t>м</w:t>
      </w:r>
      <w:proofErr w:type="gramEnd"/>
      <w:r>
        <w:rPr>
          <w:rFonts w:ascii="Verdana" w:hAnsi="Verdana"/>
        </w:rPr>
        <w:t xml:space="preserve">'ї однією, двома чи більше мовами. </w:t>
      </w:r>
      <w:proofErr w:type="gramStart"/>
      <w:r>
        <w:rPr>
          <w:rFonts w:ascii="Verdana" w:hAnsi="Verdana"/>
        </w:rPr>
        <w:t>(Білінгвізм у родині — одна з причин затримки мовленнєвого розвитку, що часто призводить до серйозних порушень мовлення дитини.</w:t>
      </w:r>
      <w:proofErr w:type="gramEnd"/>
      <w:r>
        <w:rPr>
          <w:rFonts w:ascii="Verdana" w:hAnsi="Verdana"/>
        </w:rPr>
        <w:t xml:space="preserve"> </w:t>
      </w:r>
      <w:proofErr w:type="gramStart"/>
      <w:r>
        <w:rPr>
          <w:rFonts w:ascii="Verdana" w:hAnsi="Verdana"/>
        </w:rPr>
        <w:t>Рекомендовано до моменту становлення мовлення спілкуватися з дитиною однією мовою — тою, якою розмовляє мати.)</w:t>
      </w:r>
      <w:proofErr w:type="gramEnd"/>
    </w:p>
    <w:p w:rsidR="0037459C" w:rsidRDefault="0037459C" w:rsidP="0037459C">
      <w:pPr>
        <w:pStyle w:val="a3"/>
        <w:jc w:val="both"/>
      </w:pPr>
      <w:proofErr w:type="gramStart"/>
      <w:r>
        <w:rPr>
          <w:rFonts w:ascii="Comic Sans MS" w:hAnsi="Comic Sans MS"/>
          <w:color w:val="CC0033"/>
          <w:sz w:val="27"/>
          <w:szCs w:val="27"/>
        </w:rPr>
        <w:t>П</w:t>
      </w:r>
      <w:proofErr w:type="gramEnd"/>
      <w:r>
        <w:rPr>
          <w:rFonts w:ascii="Comic Sans MS" w:hAnsi="Comic Sans MS"/>
          <w:color w:val="CC0033"/>
          <w:sz w:val="27"/>
          <w:szCs w:val="27"/>
        </w:rPr>
        <w:t>ідіб'ємо підсумки.</w:t>
      </w:r>
      <w:r>
        <w:rPr>
          <w:rFonts w:ascii="Verdana" w:hAnsi="Verdana"/>
        </w:rPr>
        <w:t xml:space="preserve"> </w:t>
      </w:r>
      <w:proofErr w:type="gramStart"/>
      <w:r>
        <w:rPr>
          <w:rFonts w:ascii="Verdana" w:hAnsi="Verdana"/>
        </w:rPr>
        <w:t>Патологія вагітності та родів, неврологічна симптоматика, легка затримка чи дисгармонійність моторного розвитку, відхилення від мовленнєвого розвитку вже на ранніх етапах, білінгвізм можуть призвести до порушення мовлення дитини, що можна виявити на другому-третьому роках життя в затримці мовленнєвого розвитку.</w:t>
      </w:r>
      <w:proofErr w:type="gramEnd"/>
    </w:p>
    <w:p w:rsidR="0037459C" w:rsidRDefault="0037459C" w:rsidP="0037459C">
      <w:pPr>
        <w:pStyle w:val="a3"/>
        <w:jc w:val="both"/>
      </w:pPr>
      <w:proofErr w:type="gramStart"/>
      <w:r>
        <w:rPr>
          <w:rFonts w:ascii="Verdana" w:hAnsi="Verdana"/>
        </w:rPr>
        <w:t>П</w:t>
      </w:r>
      <w:proofErr w:type="gramEnd"/>
      <w:r>
        <w:rPr>
          <w:rFonts w:ascii="Verdana" w:hAnsi="Verdana"/>
        </w:rPr>
        <w:t xml:space="preserve">ісля того, як ви впевнилися, що затримка мовленнєвого розвитку не пов'язана з порушенням інтелекту й фізіологічного слуху (або іншими причинами), а викликана порушенням власне мовленнєвої функції, вам потрібно звернутися до логопеда. Він поставить вас на диспансерний </w:t>
      </w:r>
      <w:proofErr w:type="gramStart"/>
      <w:r>
        <w:rPr>
          <w:rFonts w:ascii="Verdana" w:hAnsi="Verdana"/>
        </w:rPr>
        <w:t>обл</w:t>
      </w:r>
      <w:proofErr w:type="gramEnd"/>
      <w:r>
        <w:rPr>
          <w:rFonts w:ascii="Verdana" w:hAnsi="Verdana"/>
        </w:rPr>
        <w:t>ік і дасть рекомендації для домашньої роботи.</w:t>
      </w:r>
    </w:p>
    <w:p w:rsidR="0037459C" w:rsidRDefault="0037459C" w:rsidP="0037459C">
      <w:pPr>
        <w:pStyle w:val="a3"/>
        <w:jc w:val="center"/>
      </w:pPr>
      <w:r>
        <w:rPr>
          <w:rStyle w:val="a4"/>
          <w:rFonts w:ascii="Comic Sans MS" w:hAnsi="Comic Sans MS"/>
          <w:color w:val="CC0000"/>
          <w:sz w:val="36"/>
          <w:szCs w:val="36"/>
        </w:rPr>
        <w:t>Чим ви можете допомогти дитині?</w:t>
      </w:r>
    </w:p>
    <w:p w:rsidR="0037459C" w:rsidRDefault="0037459C" w:rsidP="0037459C">
      <w:pPr>
        <w:pStyle w:val="a3"/>
        <w:jc w:val="both"/>
      </w:pPr>
      <w:r>
        <w:rPr>
          <w:rFonts w:ascii="Verdana" w:hAnsi="Verdana"/>
        </w:rPr>
        <w:t>Якщо ваша дитина не розмовляє або відстає в мовленнєвому розвитку, не потрібно чекати. Не лякайтеся почати заняття зарано — бійтеся запізнитися!</w:t>
      </w:r>
    </w:p>
    <w:p w:rsidR="0037459C" w:rsidRDefault="0037459C" w:rsidP="0037459C">
      <w:pPr>
        <w:pStyle w:val="a3"/>
        <w:jc w:val="both"/>
      </w:pPr>
      <w:r>
        <w:rPr>
          <w:rFonts w:ascii="Verdana" w:hAnsi="Verdana"/>
        </w:rPr>
        <w:t xml:space="preserve">Заняття потрібно проводити щоденно, бажано в один і той самий час. Таким чином вони впишуться </w:t>
      </w:r>
      <w:proofErr w:type="gramStart"/>
      <w:r>
        <w:rPr>
          <w:rFonts w:ascii="Verdana" w:hAnsi="Verdana"/>
        </w:rPr>
        <w:t>в б</w:t>
      </w:r>
      <w:proofErr w:type="gramEnd"/>
      <w:r>
        <w:rPr>
          <w:rFonts w:ascii="Verdana" w:hAnsi="Verdana"/>
        </w:rPr>
        <w:t xml:space="preserve">іологічний ритм життя дитини. </w:t>
      </w:r>
    </w:p>
    <w:p w:rsidR="0037459C" w:rsidRDefault="0037459C" w:rsidP="0037459C">
      <w:pPr>
        <w:pStyle w:val="a3"/>
        <w:jc w:val="both"/>
      </w:pPr>
      <w:r>
        <w:rPr>
          <w:rFonts w:ascii="Comic Sans MS" w:hAnsi="Comic Sans MS"/>
          <w:color w:val="CC0033"/>
          <w:sz w:val="27"/>
          <w:szCs w:val="27"/>
        </w:rPr>
        <w:t>Пам'ятайте:</w:t>
      </w:r>
      <w:r>
        <w:rPr>
          <w:rFonts w:ascii="Verdana" w:hAnsi="Verdana"/>
        </w:rPr>
        <w:t xml:space="preserve"> </w:t>
      </w:r>
    </w:p>
    <w:p w:rsidR="0037459C" w:rsidRDefault="0037459C" w:rsidP="0037459C">
      <w:pPr>
        <w:pStyle w:val="a3"/>
        <w:jc w:val="both"/>
      </w:pPr>
      <w:r>
        <w:rPr>
          <w:rFonts w:ascii="Verdana" w:hAnsi="Verdana"/>
        </w:rPr>
        <w:t xml:space="preserve">Усі види робіт мають проходити в ігровій формі і </w:t>
      </w:r>
      <w:proofErr w:type="gramStart"/>
      <w:r>
        <w:rPr>
          <w:rFonts w:ascii="Verdana" w:hAnsi="Verdana"/>
        </w:rPr>
        <w:t>п</w:t>
      </w:r>
      <w:proofErr w:type="gramEnd"/>
      <w:r>
        <w:rPr>
          <w:rFonts w:ascii="Verdana" w:hAnsi="Verdana"/>
        </w:rPr>
        <w:t xml:space="preserve">іднесеному настрої. Малюк повинен займатися з задоволенням, так само як і дорослий. </w:t>
      </w:r>
    </w:p>
    <w:p w:rsidR="0037459C" w:rsidRDefault="0037459C" w:rsidP="0037459C">
      <w:pPr>
        <w:pStyle w:val="a3"/>
        <w:jc w:val="both"/>
      </w:pPr>
      <w:r>
        <w:rPr>
          <w:rFonts w:ascii="Verdana" w:hAnsi="Verdana"/>
        </w:rPr>
        <w:t xml:space="preserve">Хваліть та заохочуйте дитину, радійте разом з нею </w:t>
      </w:r>
      <w:proofErr w:type="gramStart"/>
      <w:r>
        <w:rPr>
          <w:rFonts w:ascii="Verdana" w:hAnsi="Verdana"/>
        </w:rPr>
        <w:t>кожному</w:t>
      </w:r>
      <w:proofErr w:type="gramEnd"/>
      <w:r>
        <w:rPr>
          <w:rFonts w:ascii="Verdana" w:hAnsi="Verdana"/>
        </w:rPr>
        <w:t xml:space="preserve">, навіть найменшому кроку вперед. </w:t>
      </w:r>
    </w:p>
    <w:p w:rsidR="0037459C" w:rsidRDefault="0037459C" w:rsidP="0037459C">
      <w:pPr>
        <w:pStyle w:val="a3"/>
        <w:jc w:val="both"/>
      </w:pPr>
      <w:r>
        <w:rPr>
          <w:rFonts w:ascii="Verdana" w:hAnsi="Verdana"/>
        </w:rPr>
        <w:t>Заняття потрібно проводити поетапно, щоразу впевнюватися, що завдання, поставлені на цьому етані роботи, виконано повністю. Починати слід з того етапу, на якому мовленнєві навички ще не достатньо розвинені.</w:t>
      </w:r>
    </w:p>
    <w:p w:rsidR="0037459C" w:rsidRDefault="0037459C" w:rsidP="0037459C">
      <w:pPr>
        <w:pStyle w:val="a3"/>
        <w:jc w:val="both"/>
      </w:pPr>
      <w:r>
        <w:rPr>
          <w:rFonts w:ascii="Verdana" w:hAnsi="Verdana"/>
        </w:rPr>
        <w:t>Мовлення формується в тісному взаємозв'язку з фізичним і психічним розвитком дитини, тому паралельно з мовленнєвими видами роботи необхідно виконувати вправи для розвитку загальної та тонкої моторики, мі</w:t>
      </w:r>
      <w:proofErr w:type="gramStart"/>
      <w:r>
        <w:rPr>
          <w:rFonts w:ascii="Verdana" w:hAnsi="Verdana"/>
        </w:rPr>
        <w:t>м</w:t>
      </w:r>
      <w:proofErr w:type="gramEnd"/>
      <w:r>
        <w:rPr>
          <w:rFonts w:ascii="Verdana" w:hAnsi="Verdana"/>
        </w:rPr>
        <w:t>ічних рухів, слухової та зорової уваги, пам'яті, мислення.</w:t>
      </w:r>
    </w:p>
    <w:p w:rsidR="0037459C" w:rsidRDefault="0037459C" w:rsidP="0037459C">
      <w:pPr>
        <w:pStyle w:val="a3"/>
        <w:jc w:val="both"/>
      </w:pPr>
      <w:r>
        <w:rPr>
          <w:rFonts w:ascii="Verdana" w:hAnsi="Verdana"/>
        </w:rPr>
        <w:t> </w:t>
      </w:r>
    </w:p>
    <w:p w:rsidR="0037459C" w:rsidRDefault="0037459C"/>
    <w:p w:rsidR="0037459C" w:rsidRPr="0037459C" w:rsidRDefault="0037459C" w:rsidP="0037459C">
      <w:pPr>
        <w:spacing w:before="100" w:beforeAutospacing="1" w:after="100" w:afterAutospacing="1" w:line="240" w:lineRule="auto"/>
        <w:rPr>
          <w:rFonts w:ascii="Times New Roman" w:eastAsia="Times New Roman" w:hAnsi="Times New Roman" w:cs="Times New Roman"/>
          <w:sz w:val="24"/>
          <w:szCs w:val="24"/>
          <w:lang w:eastAsia="ru-RU"/>
        </w:rPr>
      </w:pPr>
      <w:r w:rsidRPr="0037459C">
        <w:rPr>
          <w:rFonts w:ascii="Comic Sans MS" w:eastAsia="Times New Roman" w:hAnsi="Comic Sans MS" w:cs="Times New Roman"/>
          <w:b/>
          <w:bCs/>
          <w:color w:val="CC0000"/>
          <w:sz w:val="48"/>
          <w:lang w:eastAsia="ru-RU"/>
        </w:rPr>
        <w:t>Дисграфія та її попередження</w:t>
      </w:r>
    </w:p>
    <w:p w:rsidR="0037459C" w:rsidRPr="0037459C" w:rsidRDefault="0037459C" w:rsidP="0037459C">
      <w:pPr>
        <w:spacing w:beforeAutospacing="1" w:after="100" w:afterAutospacing="1" w:line="240" w:lineRule="auto"/>
        <w:rPr>
          <w:rFonts w:ascii="Times New Roman" w:eastAsia="Times New Roman" w:hAnsi="Times New Roman" w:cs="Times New Roman"/>
          <w:sz w:val="24"/>
          <w:szCs w:val="24"/>
          <w:lang w:eastAsia="ru-RU"/>
        </w:rPr>
      </w:pPr>
      <w:r w:rsidRPr="0037459C">
        <w:rPr>
          <w:rFonts w:ascii="Verdana" w:eastAsia="Times New Roman" w:hAnsi="Verdana" w:cs="Times New Roman"/>
          <w:color w:val="000000"/>
          <w:sz w:val="24"/>
          <w:szCs w:val="24"/>
          <w:lang w:eastAsia="ru-RU"/>
        </w:rPr>
        <w:t xml:space="preserve">Найбільш поширеним видом мовленнєвого недоліку у дітей дошкільного і молодшого дошкільного віку є </w:t>
      </w:r>
      <w:proofErr w:type="gramStart"/>
      <w:r w:rsidRPr="0037459C">
        <w:rPr>
          <w:rFonts w:ascii="Verdana" w:eastAsia="Times New Roman" w:hAnsi="Verdana" w:cs="Times New Roman"/>
          <w:color w:val="000000"/>
          <w:sz w:val="24"/>
          <w:szCs w:val="24"/>
          <w:lang w:eastAsia="ru-RU"/>
        </w:rPr>
        <w:t>неправильна</w:t>
      </w:r>
      <w:proofErr w:type="gramEnd"/>
      <w:r w:rsidRPr="0037459C">
        <w:rPr>
          <w:rFonts w:ascii="Verdana" w:eastAsia="Times New Roman" w:hAnsi="Verdana" w:cs="Times New Roman"/>
          <w:color w:val="000000"/>
          <w:sz w:val="24"/>
          <w:szCs w:val="24"/>
          <w:lang w:eastAsia="ru-RU"/>
        </w:rPr>
        <w:t xml:space="preserve"> вимова звуків, особливо важких приголосних: </w:t>
      </w:r>
      <w:r w:rsidRPr="0037459C">
        <w:rPr>
          <w:rFonts w:ascii="Comic Sans MS" w:eastAsia="Times New Roman" w:hAnsi="Comic Sans MS" w:cs="Times New Roman"/>
          <w:b/>
          <w:bCs/>
          <w:color w:val="000000"/>
          <w:sz w:val="27"/>
          <w:lang w:eastAsia="ru-RU"/>
        </w:rPr>
        <w:t>с-з-ц, ш-ж-ч-щ, л-р</w:t>
      </w:r>
      <w:r w:rsidRPr="0037459C">
        <w:rPr>
          <w:rFonts w:ascii="Comic Sans MS" w:eastAsia="Times New Roman" w:hAnsi="Comic Sans MS" w:cs="Times New Roman"/>
          <w:color w:val="000000"/>
          <w:sz w:val="27"/>
          <w:szCs w:val="27"/>
          <w:lang w:eastAsia="ru-RU"/>
        </w:rPr>
        <w:t>.</w:t>
      </w:r>
      <w:r w:rsidRPr="0037459C">
        <w:rPr>
          <w:rFonts w:ascii="Verdana" w:eastAsia="Times New Roman" w:hAnsi="Verdana" w:cs="Times New Roman"/>
          <w:color w:val="000000"/>
          <w:sz w:val="24"/>
          <w:szCs w:val="24"/>
          <w:lang w:eastAsia="ru-RU"/>
        </w:rPr>
        <w:t>  У цьому віці неправильна вимова звуків – це природний етап і з віком вона мина</w:t>
      </w:r>
      <w:proofErr w:type="gramStart"/>
      <w:r w:rsidRPr="0037459C">
        <w:rPr>
          <w:rFonts w:ascii="Verdana" w:eastAsia="Times New Roman" w:hAnsi="Verdana" w:cs="Times New Roman"/>
          <w:color w:val="000000"/>
          <w:sz w:val="24"/>
          <w:szCs w:val="24"/>
          <w:lang w:eastAsia="ru-RU"/>
        </w:rPr>
        <w:t>є.</w:t>
      </w:r>
      <w:proofErr w:type="gramEnd"/>
      <w:r w:rsidRPr="0037459C">
        <w:rPr>
          <w:rFonts w:ascii="Verdana" w:eastAsia="Times New Roman" w:hAnsi="Verdana" w:cs="Times New Roman"/>
          <w:color w:val="000000"/>
          <w:sz w:val="24"/>
          <w:szCs w:val="24"/>
          <w:lang w:eastAsia="ru-RU"/>
        </w:rPr>
        <w:t xml:space="preserve"> Але за певних умов може закріпитись у стійкий мовний дефект і привести до дисграфії.</w:t>
      </w:r>
      <w:r w:rsidRPr="0037459C">
        <w:rPr>
          <w:rFonts w:ascii="Trebuchet MS" w:eastAsia="Times New Roman" w:hAnsi="Trebuchet MS" w:cs="Times New Roman"/>
          <w:color w:val="000000"/>
          <w:sz w:val="24"/>
          <w:szCs w:val="24"/>
          <w:lang w:eastAsia="ru-RU"/>
        </w:rPr>
        <w:t xml:space="preserve"> </w:t>
      </w:r>
    </w:p>
    <w:p w:rsidR="0037459C" w:rsidRPr="0037459C" w:rsidRDefault="0037459C" w:rsidP="0037459C">
      <w:pPr>
        <w:spacing w:before="100" w:beforeAutospacing="1" w:after="100" w:afterAutospacing="1" w:line="240" w:lineRule="auto"/>
        <w:rPr>
          <w:rFonts w:ascii="Times New Roman" w:eastAsia="Times New Roman" w:hAnsi="Times New Roman" w:cs="Times New Roman"/>
          <w:sz w:val="24"/>
          <w:szCs w:val="24"/>
          <w:lang w:eastAsia="ru-RU"/>
        </w:rPr>
      </w:pPr>
      <w:r w:rsidRPr="0037459C">
        <w:rPr>
          <w:rFonts w:ascii="Comic Sans MS" w:eastAsia="Times New Roman" w:hAnsi="Comic Sans MS" w:cs="Times New Roman"/>
          <w:b/>
          <w:bCs/>
          <w:color w:val="CC0033"/>
          <w:sz w:val="36"/>
          <w:lang w:eastAsia="ru-RU"/>
        </w:rPr>
        <w:t>Що таке дисграфія?</w:t>
      </w:r>
      <w:r w:rsidRPr="0037459C">
        <w:rPr>
          <w:rFonts w:ascii="Trebuchet MS" w:eastAsia="Times New Roman" w:hAnsi="Trebuchet MS" w:cs="Times New Roman"/>
          <w:color w:val="000080"/>
          <w:sz w:val="27"/>
          <w:szCs w:val="27"/>
          <w:lang w:eastAsia="ru-RU"/>
        </w:rPr>
        <w:t xml:space="preserve"> </w:t>
      </w:r>
    </w:p>
    <w:p w:rsidR="0037459C" w:rsidRPr="0037459C" w:rsidRDefault="0037459C" w:rsidP="0037459C">
      <w:pPr>
        <w:spacing w:before="100" w:beforeAutospacing="1" w:after="100" w:afterAutospacing="1" w:line="240" w:lineRule="auto"/>
        <w:rPr>
          <w:rFonts w:ascii="Times New Roman" w:eastAsia="Times New Roman" w:hAnsi="Times New Roman" w:cs="Times New Roman"/>
          <w:sz w:val="24"/>
          <w:szCs w:val="24"/>
          <w:lang w:eastAsia="ru-RU"/>
        </w:rPr>
      </w:pPr>
      <w:r w:rsidRPr="0037459C">
        <w:rPr>
          <w:rFonts w:ascii="Verdana" w:eastAsia="Times New Roman" w:hAnsi="Verdana" w:cs="Times New Roman"/>
          <w:color w:val="000000"/>
          <w:sz w:val="24"/>
          <w:szCs w:val="24"/>
          <w:lang w:eastAsia="ru-RU"/>
        </w:rPr>
        <w:t xml:space="preserve">Дисграфія визначається як специфічне і </w:t>
      </w:r>
      <w:proofErr w:type="gramStart"/>
      <w:r w:rsidRPr="0037459C">
        <w:rPr>
          <w:rFonts w:ascii="Verdana" w:eastAsia="Times New Roman" w:hAnsi="Verdana" w:cs="Times New Roman"/>
          <w:color w:val="000000"/>
          <w:sz w:val="24"/>
          <w:szCs w:val="24"/>
          <w:lang w:eastAsia="ru-RU"/>
        </w:rPr>
        <w:t>ст</w:t>
      </w:r>
      <w:proofErr w:type="gramEnd"/>
      <w:r w:rsidRPr="0037459C">
        <w:rPr>
          <w:rFonts w:ascii="Verdana" w:eastAsia="Times New Roman" w:hAnsi="Verdana" w:cs="Times New Roman"/>
          <w:color w:val="000000"/>
          <w:sz w:val="24"/>
          <w:szCs w:val="24"/>
          <w:lang w:eastAsia="ru-RU"/>
        </w:rPr>
        <w:t>ійке порушення процесу письма, обумовлене відхиленнями в діяльності тих аналізаторів, які відповідають за процес письма.</w:t>
      </w:r>
      <w:r w:rsidRPr="0037459C">
        <w:rPr>
          <w:rFonts w:ascii="Verdana" w:eastAsia="Times New Roman" w:hAnsi="Verdana" w:cs="Times New Roman"/>
          <w:color w:val="000080"/>
          <w:sz w:val="24"/>
          <w:szCs w:val="24"/>
          <w:lang w:eastAsia="ru-RU"/>
        </w:rPr>
        <w:t xml:space="preserve"> </w:t>
      </w:r>
    </w:p>
    <w:p w:rsidR="0037459C" w:rsidRPr="0037459C" w:rsidRDefault="0037459C" w:rsidP="0037459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62200" cy="885825"/>
            <wp:effectExtent l="19050" t="0" r="0" b="0"/>
            <wp:docPr id="3" name="Рисунок 1" descr="http://bordnz3.in.ua/userfiles/images/Myz_storinka/zhuk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rdnz3.in.ua/userfiles/images/Myz_storinka/zhuk4.png"/>
                    <pic:cNvPicPr>
                      <a:picLocks noChangeAspect="1" noChangeArrowheads="1"/>
                    </pic:cNvPicPr>
                  </pic:nvPicPr>
                  <pic:blipFill>
                    <a:blip r:embed="rId4" cstate="print"/>
                    <a:srcRect/>
                    <a:stretch>
                      <a:fillRect/>
                    </a:stretch>
                  </pic:blipFill>
                  <pic:spPr bwMode="auto">
                    <a:xfrm>
                      <a:off x="0" y="0"/>
                      <a:ext cx="2362200" cy="885825"/>
                    </a:xfrm>
                    <a:prstGeom prst="rect">
                      <a:avLst/>
                    </a:prstGeom>
                    <a:noFill/>
                    <a:ln w="9525">
                      <a:noFill/>
                      <a:miter lim="800000"/>
                      <a:headEnd/>
                      <a:tailEnd/>
                    </a:ln>
                  </pic:spPr>
                </pic:pic>
              </a:graphicData>
            </a:graphic>
          </wp:inline>
        </w:drawing>
      </w:r>
    </w:p>
    <w:p w:rsidR="0037459C" w:rsidRPr="0037459C" w:rsidRDefault="0037459C" w:rsidP="0037459C">
      <w:pPr>
        <w:spacing w:before="100" w:beforeAutospacing="1" w:after="100" w:afterAutospacing="1" w:line="240" w:lineRule="auto"/>
        <w:rPr>
          <w:rFonts w:ascii="Times New Roman" w:eastAsia="Times New Roman" w:hAnsi="Times New Roman" w:cs="Times New Roman"/>
          <w:sz w:val="24"/>
          <w:szCs w:val="24"/>
          <w:lang w:eastAsia="ru-RU"/>
        </w:rPr>
      </w:pPr>
      <w:r w:rsidRPr="0037459C">
        <w:rPr>
          <w:rFonts w:ascii="Comic Sans MS" w:eastAsia="Times New Roman" w:hAnsi="Comic Sans MS" w:cs="Times New Roman"/>
          <w:b/>
          <w:bCs/>
          <w:color w:val="CC0033"/>
          <w:sz w:val="27"/>
          <w:lang w:eastAsia="ru-RU"/>
        </w:rPr>
        <w:t>Симптоми дисграфії</w:t>
      </w:r>
      <w:r w:rsidRPr="0037459C">
        <w:rPr>
          <w:rFonts w:ascii="Trebuchet MS" w:eastAsia="Times New Roman" w:hAnsi="Trebuchet MS" w:cs="Times New Roman"/>
          <w:color w:val="000080"/>
          <w:sz w:val="27"/>
          <w:szCs w:val="27"/>
          <w:lang w:eastAsia="ru-RU"/>
        </w:rPr>
        <w:t xml:space="preserve"> </w:t>
      </w:r>
      <w:r w:rsidRPr="0037459C">
        <w:rPr>
          <w:rFonts w:ascii="Trebuchet MS" w:eastAsia="Times New Roman" w:hAnsi="Trebuchet MS" w:cs="Times New Roman"/>
          <w:color w:val="000000"/>
          <w:sz w:val="27"/>
          <w:szCs w:val="27"/>
          <w:lang w:eastAsia="ru-RU"/>
        </w:rPr>
        <w:t xml:space="preserve">– </w:t>
      </w:r>
      <w:r w:rsidRPr="0037459C">
        <w:rPr>
          <w:rFonts w:ascii="Verdana" w:eastAsia="Times New Roman" w:hAnsi="Verdana" w:cs="Times New Roman"/>
          <w:color w:val="000000"/>
          <w:sz w:val="24"/>
          <w:szCs w:val="24"/>
          <w:lang w:eastAsia="ru-RU"/>
        </w:rPr>
        <w:t xml:space="preserve">це специфічні або повторювані помилки на письмі, причому помилки ці не </w:t>
      </w:r>
      <w:proofErr w:type="gramStart"/>
      <w:r w:rsidRPr="0037459C">
        <w:rPr>
          <w:rFonts w:ascii="Verdana" w:eastAsia="Times New Roman" w:hAnsi="Verdana" w:cs="Times New Roman"/>
          <w:color w:val="000000"/>
          <w:sz w:val="24"/>
          <w:szCs w:val="24"/>
          <w:lang w:eastAsia="ru-RU"/>
        </w:rPr>
        <w:t>пов’язан</w:t>
      </w:r>
      <w:proofErr w:type="gramEnd"/>
      <w:r w:rsidRPr="0037459C">
        <w:rPr>
          <w:rFonts w:ascii="Verdana" w:eastAsia="Times New Roman" w:hAnsi="Verdana" w:cs="Times New Roman"/>
          <w:color w:val="000000"/>
          <w:sz w:val="24"/>
          <w:szCs w:val="24"/>
          <w:lang w:eastAsia="ru-RU"/>
        </w:rPr>
        <w:t>і з незнанням правил граматики. У чому специфіка помилок? Вони з</w:t>
      </w:r>
      <w:proofErr w:type="gramStart"/>
      <w:r w:rsidRPr="0037459C">
        <w:rPr>
          <w:rFonts w:ascii="Verdana" w:eastAsia="Times New Roman" w:hAnsi="Verdana" w:cs="Times New Roman"/>
          <w:color w:val="000000"/>
          <w:sz w:val="24"/>
          <w:szCs w:val="24"/>
          <w:lang w:eastAsia="ru-RU"/>
        </w:rPr>
        <w:t>»я</w:t>
      </w:r>
      <w:proofErr w:type="gramEnd"/>
      <w:r w:rsidRPr="0037459C">
        <w:rPr>
          <w:rFonts w:ascii="Verdana" w:eastAsia="Times New Roman" w:hAnsi="Verdana" w:cs="Times New Roman"/>
          <w:color w:val="000000"/>
          <w:sz w:val="24"/>
          <w:szCs w:val="24"/>
          <w:lang w:eastAsia="ru-RU"/>
        </w:rPr>
        <w:t xml:space="preserve">вляються саме там, де, здавалося б, допустити помилку взагалі неможливо. </w:t>
      </w:r>
      <w:r>
        <w:rPr>
          <w:rFonts w:ascii="Times New Roman" w:eastAsia="Times New Roman" w:hAnsi="Times New Roman" w:cs="Times New Roman"/>
          <w:noProof/>
          <w:color w:val="000000"/>
          <w:sz w:val="24"/>
          <w:szCs w:val="24"/>
          <w:lang w:eastAsia="ru-RU"/>
        </w:rPr>
        <w:drawing>
          <wp:inline distT="0" distB="0" distL="0" distR="0">
            <wp:extent cx="2714625" cy="1000125"/>
            <wp:effectExtent l="19050" t="0" r="9525" b="0"/>
            <wp:docPr id="4" name="Рисунок 2" descr="http://bordnz3.in.ua/userfiles/images/Myz_storinka/vkno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rdnz3.in.ua/userfiles/images/Myz_storinka/vknov2.png"/>
                    <pic:cNvPicPr>
                      <a:picLocks noChangeAspect="1" noChangeArrowheads="1"/>
                    </pic:cNvPicPr>
                  </pic:nvPicPr>
                  <pic:blipFill>
                    <a:blip r:embed="rId5" cstate="print"/>
                    <a:srcRect/>
                    <a:stretch>
                      <a:fillRect/>
                    </a:stretch>
                  </pic:blipFill>
                  <pic:spPr bwMode="auto">
                    <a:xfrm>
                      <a:off x="0" y="0"/>
                      <a:ext cx="2714625" cy="1000125"/>
                    </a:xfrm>
                    <a:prstGeom prst="rect">
                      <a:avLst/>
                    </a:prstGeom>
                    <a:noFill/>
                    <a:ln w="9525">
                      <a:noFill/>
                      <a:miter lim="800000"/>
                      <a:headEnd/>
                      <a:tailEnd/>
                    </a:ln>
                  </pic:spPr>
                </pic:pic>
              </a:graphicData>
            </a:graphic>
          </wp:inline>
        </w:drawing>
      </w:r>
      <w:r w:rsidRPr="0037459C">
        <w:rPr>
          <w:rFonts w:ascii="Verdana" w:eastAsia="Times New Roman" w:hAnsi="Verdana" w:cs="Times New Roman"/>
          <w:color w:val="000000"/>
          <w:sz w:val="24"/>
          <w:szCs w:val="24"/>
          <w:lang w:eastAsia="ru-RU"/>
        </w:rPr>
        <w:t>Наприклад, замість слова</w:t>
      </w:r>
      <w:r w:rsidRPr="0037459C">
        <w:rPr>
          <w:rFonts w:ascii="Trebuchet MS" w:eastAsia="Times New Roman" w:hAnsi="Trebuchet MS" w:cs="Times New Roman"/>
          <w:color w:val="000000"/>
          <w:sz w:val="27"/>
          <w:szCs w:val="27"/>
          <w:lang w:eastAsia="ru-RU"/>
        </w:rPr>
        <w:t xml:space="preserve"> </w:t>
      </w:r>
      <w:r w:rsidRPr="0037459C">
        <w:rPr>
          <w:rFonts w:ascii="Comic Sans MS" w:eastAsia="Times New Roman" w:hAnsi="Comic Sans MS" w:cs="Times New Roman"/>
          <w:b/>
          <w:bCs/>
          <w:color w:val="000000"/>
          <w:sz w:val="27"/>
          <w:lang w:eastAsia="ru-RU"/>
        </w:rPr>
        <w:t>«жук»</w:t>
      </w:r>
      <w:r w:rsidRPr="0037459C">
        <w:rPr>
          <w:rFonts w:ascii="Trebuchet MS" w:eastAsia="Times New Roman" w:hAnsi="Trebuchet MS" w:cs="Times New Roman"/>
          <w:color w:val="000000"/>
          <w:sz w:val="27"/>
          <w:szCs w:val="27"/>
          <w:lang w:eastAsia="ru-RU"/>
        </w:rPr>
        <w:t xml:space="preserve"> </w:t>
      </w:r>
      <w:r w:rsidRPr="0037459C">
        <w:rPr>
          <w:rFonts w:ascii="Verdana" w:eastAsia="Times New Roman" w:hAnsi="Verdana" w:cs="Times New Roman"/>
          <w:color w:val="000000"/>
          <w:sz w:val="24"/>
          <w:szCs w:val="24"/>
          <w:lang w:eastAsia="ru-RU"/>
        </w:rPr>
        <w:t>дитина пише</w:t>
      </w:r>
      <w:r w:rsidRPr="0037459C">
        <w:rPr>
          <w:rFonts w:ascii="Trebuchet MS" w:eastAsia="Times New Roman" w:hAnsi="Trebuchet MS" w:cs="Times New Roman"/>
          <w:color w:val="000000"/>
          <w:sz w:val="27"/>
          <w:szCs w:val="27"/>
          <w:lang w:eastAsia="ru-RU"/>
        </w:rPr>
        <w:t xml:space="preserve"> </w:t>
      </w:r>
      <w:r w:rsidRPr="0037459C">
        <w:rPr>
          <w:rFonts w:ascii="Comic Sans MS" w:eastAsia="Times New Roman" w:hAnsi="Comic Sans MS" w:cs="Times New Roman"/>
          <w:b/>
          <w:bCs/>
          <w:color w:val="000000"/>
          <w:sz w:val="27"/>
          <w:lang w:eastAsia="ru-RU"/>
        </w:rPr>
        <w:t>«зук»</w:t>
      </w:r>
      <w:r w:rsidRPr="0037459C">
        <w:rPr>
          <w:rFonts w:ascii="Trebuchet MS" w:eastAsia="Times New Roman" w:hAnsi="Trebuchet MS" w:cs="Times New Roman"/>
          <w:color w:val="000000"/>
          <w:sz w:val="27"/>
          <w:szCs w:val="27"/>
          <w:lang w:eastAsia="ru-RU"/>
        </w:rPr>
        <w:t xml:space="preserve">, </w:t>
      </w:r>
      <w:r w:rsidRPr="0037459C">
        <w:rPr>
          <w:rFonts w:ascii="Verdana" w:eastAsia="Times New Roman" w:hAnsi="Verdana" w:cs="Times New Roman"/>
          <w:color w:val="000000"/>
          <w:sz w:val="24"/>
          <w:szCs w:val="24"/>
          <w:lang w:eastAsia="ru-RU"/>
        </w:rPr>
        <w:t>замість</w:t>
      </w:r>
      <w:r w:rsidRPr="0037459C">
        <w:rPr>
          <w:rFonts w:ascii="Trebuchet MS" w:eastAsia="Times New Roman" w:hAnsi="Trebuchet MS" w:cs="Times New Roman"/>
          <w:color w:val="000000"/>
          <w:sz w:val="27"/>
          <w:szCs w:val="27"/>
          <w:lang w:eastAsia="ru-RU"/>
        </w:rPr>
        <w:t xml:space="preserve"> </w:t>
      </w:r>
      <w:r w:rsidRPr="0037459C">
        <w:rPr>
          <w:rFonts w:ascii="Comic Sans MS" w:eastAsia="Times New Roman" w:hAnsi="Comic Sans MS" w:cs="Times New Roman"/>
          <w:b/>
          <w:bCs/>
          <w:color w:val="000000"/>
          <w:sz w:val="27"/>
          <w:lang w:eastAsia="ru-RU"/>
        </w:rPr>
        <w:t>«вікно»</w:t>
      </w:r>
      <w:r w:rsidRPr="0037459C">
        <w:rPr>
          <w:rFonts w:ascii="Comic Sans MS" w:eastAsia="Times New Roman" w:hAnsi="Comic Sans MS" w:cs="Times New Roman"/>
          <w:color w:val="000000"/>
          <w:sz w:val="27"/>
          <w:szCs w:val="27"/>
          <w:lang w:eastAsia="ru-RU"/>
        </w:rPr>
        <w:t xml:space="preserve"> - </w:t>
      </w:r>
      <w:r w:rsidRPr="0037459C">
        <w:rPr>
          <w:rFonts w:ascii="Comic Sans MS" w:eastAsia="Times New Roman" w:hAnsi="Comic Sans MS" w:cs="Times New Roman"/>
          <w:b/>
          <w:bCs/>
          <w:color w:val="000000"/>
          <w:sz w:val="27"/>
          <w:lang w:eastAsia="ru-RU"/>
        </w:rPr>
        <w:t>«ікно», «дікно»</w:t>
      </w:r>
      <w:proofErr w:type="gramStart"/>
      <w:r w:rsidRPr="0037459C">
        <w:rPr>
          <w:rFonts w:ascii="Trebuchet MS" w:eastAsia="Times New Roman" w:hAnsi="Trebuchet MS" w:cs="Times New Roman"/>
          <w:color w:val="000000"/>
          <w:sz w:val="27"/>
          <w:szCs w:val="27"/>
          <w:lang w:eastAsia="ru-RU"/>
        </w:rPr>
        <w:t>.</w:t>
      </w:r>
      <w:proofErr w:type="gramEnd"/>
      <w:r w:rsidRPr="0037459C">
        <w:rPr>
          <w:rFonts w:ascii="Trebuchet MS" w:eastAsia="Times New Roman" w:hAnsi="Trebuchet MS" w:cs="Times New Roman"/>
          <w:color w:val="000000"/>
          <w:sz w:val="27"/>
          <w:szCs w:val="27"/>
          <w:lang w:eastAsia="ru-RU"/>
        </w:rPr>
        <w:t xml:space="preserve"> </w:t>
      </w:r>
      <w:r w:rsidRPr="0037459C">
        <w:rPr>
          <w:rFonts w:ascii="Verdana" w:eastAsia="Times New Roman" w:hAnsi="Verdana" w:cs="Times New Roman"/>
          <w:color w:val="000000"/>
          <w:sz w:val="24"/>
          <w:szCs w:val="24"/>
          <w:lang w:eastAsia="ru-RU"/>
        </w:rPr>
        <w:t xml:space="preserve">Є </w:t>
      </w:r>
      <w:proofErr w:type="gramStart"/>
      <w:r w:rsidRPr="0037459C">
        <w:rPr>
          <w:rFonts w:ascii="Verdana" w:eastAsia="Times New Roman" w:hAnsi="Verdana" w:cs="Times New Roman"/>
          <w:color w:val="000000"/>
          <w:sz w:val="24"/>
          <w:szCs w:val="24"/>
          <w:lang w:eastAsia="ru-RU"/>
        </w:rPr>
        <w:t>п</w:t>
      </w:r>
      <w:proofErr w:type="gramEnd"/>
      <w:r w:rsidRPr="0037459C">
        <w:rPr>
          <w:rFonts w:ascii="Verdana" w:eastAsia="Times New Roman" w:hAnsi="Verdana" w:cs="Times New Roman"/>
          <w:color w:val="000000"/>
          <w:sz w:val="24"/>
          <w:szCs w:val="24"/>
          <w:lang w:eastAsia="ru-RU"/>
        </w:rPr>
        <w:t>ропуски, заміни букв, недописування слів і злиття їх в одне довге слово.</w:t>
      </w:r>
    </w:p>
    <w:p w:rsidR="0037459C" w:rsidRPr="0037459C" w:rsidRDefault="0037459C" w:rsidP="0037459C">
      <w:pPr>
        <w:spacing w:before="100" w:beforeAutospacing="1" w:after="100" w:afterAutospacing="1" w:line="240" w:lineRule="auto"/>
        <w:rPr>
          <w:rFonts w:ascii="Times New Roman" w:eastAsia="Times New Roman" w:hAnsi="Times New Roman" w:cs="Times New Roman"/>
          <w:sz w:val="24"/>
          <w:szCs w:val="24"/>
          <w:lang w:eastAsia="ru-RU"/>
        </w:rPr>
      </w:pPr>
      <w:r w:rsidRPr="0037459C">
        <w:rPr>
          <w:rFonts w:ascii="Comic Sans MS" w:eastAsia="Times New Roman" w:hAnsi="Comic Sans MS" w:cs="Times New Roman"/>
          <w:b/>
          <w:bCs/>
          <w:color w:val="CC0000"/>
          <w:sz w:val="27"/>
          <w:lang w:eastAsia="ru-RU"/>
        </w:rPr>
        <w:t>Є такі види дисграфії:</w:t>
      </w:r>
    </w:p>
    <w:p w:rsidR="0037459C" w:rsidRPr="0037459C" w:rsidRDefault="0037459C" w:rsidP="0037459C">
      <w:pPr>
        <w:spacing w:before="100" w:beforeAutospacing="1" w:after="100" w:afterAutospacing="1" w:line="240" w:lineRule="auto"/>
        <w:rPr>
          <w:rFonts w:ascii="Times New Roman" w:eastAsia="Times New Roman" w:hAnsi="Times New Roman" w:cs="Times New Roman"/>
          <w:sz w:val="24"/>
          <w:szCs w:val="24"/>
          <w:lang w:eastAsia="ru-RU"/>
        </w:rPr>
      </w:pPr>
      <w:r w:rsidRPr="0037459C">
        <w:rPr>
          <w:rFonts w:ascii="Comic Sans MS" w:eastAsia="Times New Roman" w:hAnsi="Comic Sans MS" w:cs="Times New Roman"/>
          <w:b/>
          <w:bCs/>
          <w:color w:val="CC0033"/>
          <w:sz w:val="27"/>
          <w:lang w:eastAsia="ru-RU"/>
        </w:rPr>
        <w:t>1)</w:t>
      </w:r>
      <w:r w:rsidRPr="0037459C">
        <w:rPr>
          <w:rFonts w:ascii="Comic Sans MS" w:eastAsia="Times New Roman" w:hAnsi="Comic Sans MS" w:cs="Times New Roman"/>
          <w:b/>
          <w:bCs/>
          <w:color w:val="FF6600"/>
          <w:sz w:val="27"/>
          <w:lang w:eastAsia="ru-RU"/>
        </w:rPr>
        <w:t xml:space="preserve"> </w:t>
      </w:r>
      <w:r w:rsidRPr="0037459C">
        <w:rPr>
          <w:rFonts w:ascii="Comic Sans MS" w:eastAsia="Times New Roman" w:hAnsi="Comic Sans MS" w:cs="Times New Roman"/>
          <w:b/>
          <w:bCs/>
          <w:color w:val="CC0033"/>
          <w:sz w:val="27"/>
          <w:lang w:eastAsia="ru-RU"/>
        </w:rPr>
        <w:t xml:space="preserve">акустична </w:t>
      </w:r>
      <w:r w:rsidRPr="0037459C">
        <w:rPr>
          <w:rFonts w:ascii="Verdana" w:eastAsia="Times New Roman" w:hAnsi="Verdana" w:cs="Times New Roman"/>
          <w:color w:val="000000"/>
          <w:sz w:val="24"/>
          <w:szCs w:val="24"/>
          <w:lang w:eastAsia="ru-RU"/>
        </w:rPr>
        <w:t xml:space="preserve">(коли дитина погано диференціює звуки мови на слух, і відповідно, плутає їх на письмі – </w:t>
      </w:r>
      <w:r w:rsidRPr="0037459C">
        <w:rPr>
          <w:rFonts w:ascii="Verdana" w:eastAsia="Times New Roman" w:hAnsi="Verdana" w:cs="Times New Roman"/>
          <w:i/>
          <w:iCs/>
          <w:color w:val="000000"/>
          <w:sz w:val="24"/>
          <w:szCs w:val="24"/>
          <w:lang w:eastAsia="ru-RU"/>
        </w:rPr>
        <w:t>«як чу</w:t>
      </w:r>
      <w:proofErr w:type="gramStart"/>
      <w:r w:rsidRPr="0037459C">
        <w:rPr>
          <w:rFonts w:ascii="Verdana" w:eastAsia="Times New Roman" w:hAnsi="Verdana" w:cs="Times New Roman"/>
          <w:i/>
          <w:iCs/>
          <w:color w:val="000000"/>
          <w:sz w:val="24"/>
          <w:szCs w:val="24"/>
          <w:lang w:eastAsia="ru-RU"/>
        </w:rPr>
        <w:t>є,</w:t>
      </w:r>
      <w:proofErr w:type="gramEnd"/>
      <w:r w:rsidRPr="0037459C">
        <w:rPr>
          <w:rFonts w:ascii="Verdana" w:eastAsia="Times New Roman" w:hAnsi="Verdana" w:cs="Times New Roman"/>
          <w:i/>
          <w:iCs/>
          <w:color w:val="000000"/>
          <w:sz w:val="24"/>
          <w:szCs w:val="24"/>
          <w:lang w:eastAsia="ru-RU"/>
        </w:rPr>
        <w:t xml:space="preserve"> так і пише»</w:t>
      </w:r>
      <w:r w:rsidRPr="0037459C">
        <w:rPr>
          <w:rFonts w:ascii="Verdana" w:eastAsia="Times New Roman" w:hAnsi="Verdana" w:cs="Times New Roman"/>
          <w:color w:val="000000"/>
          <w:sz w:val="24"/>
          <w:szCs w:val="24"/>
          <w:lang w:eastAsia="ru-RU"/>
        </w:rPr>
        <w:t xml:space="preserve">); </w:t>
      </w:r>
      <w:r w:rsidRPr="0037459C">
        <w:rPr>
          <w:rFonts w:ascii="Verdana" w:eastAsia="Times New Roman" w:hAnsi="Verdana" w:cs="Times New Roman"/>
          <w:color w:val="000000"/>
          <w:sz w:val="24"/>
          <w:szCs w:val="24"/>
          <w:lang w:eastAsia="ru-RU"/>
        </w:rPr>
        <w:br/>
      </w:r>
      <w:r w:rsidRPr="0037459C">
        <w:rPr>
          <w:rFonts w:ascii="Comic Sans MS" w:eastAsia="Times New Roman" w:hAnsi="Comic Sans MS" w:cs="Times New Roman"/>
          <w:b/>
          <w:bCs/>
          <w:color w:val="CC0033"/>
          <w:sz w:val="27"/>
          <w:lang w:eastAsia="ru-RU"/>
        </w:rPr>
        <w:t xml:space="preserve">2) оптична </w:t>
      </w:r>
      <w:r w:rsidRPr="0037459C">
        <w:rPr>
          <w:rFonts w:ascii="Verdana" w:eastAsia="Times New Roman" w:hAnsi="Verdana" w:cs="Times New Roman"/>
          <w:color w:val="000000"/>
          <w:sz w:val="24"/>
          <w:szCs w:val="24"/>
          <w:lang w:eastAsia="ru-RU"/>
        </w:rPr>
        <w:t xml:space="preserve">(коли дитина погано засвоює зорові образи букв, </w:t>
      </w:r>
      <w:r w:rsidRPr="0037459C">
        <w:rPr>
          <w:rFonts w:ascii="Verdana" w:eastAsia="Times New Roman" w:hAnsi="Verdana" w:cs="Times New Roman"/>
          <w:i/>
          <w:iCs/>
          <w:color w:val="000000"/>
          <w:sz w:val="24"/>
          <w:szCs w:val="24"/>
          <w:lang w:eastAsia="ru-RU"/>
        </w:rPr>
        <w:t>букви їй здаються схожими одна на одну</w:t>
      </w:r>
      <w:r w:rsidRPr="0037459C">
        <w:rPr>
          <w:rFonts w:ascii="Verdana" w:eastAsia="Times New Roman" w:hAnsi="Verdana" w:cs="Times New Roman"/>
          <w:color w:val="000000"/>
          <w:sz w:val="24"/>
          <w:szCs w:val="24"/>
          <w:lang w:eastAsia="ru-RU"/>
        </w:rPr>
        <w:t>);</w:t>
      </w:r>
      <w:r w:rsidRPr="0037459C">
        <w:rPr>
          <w:rFonts w:ascii="Verdana" w:eastAsia="Times New Roman" w:hAnsi="Verdana" w:cs="Times New Roman"/>
          <w:color w:val="000000"/>
          <w:sz w:val="24"/>
          <w:szCs w:val="24"/>
          <w:lang w:eastAsia="ru-RU"/>
        </w:rPr>
        <w:br/>
      </w:r>
      <w:r w:rsidRPr="0037459C">
        <w:rPr>
          <w:rFonts w:ascii="Comic Sans MS" w:eastAsia="Times New Roman" w:hAnsi="Comic Sans MS" w:cs="Times New Roman"/>
          <w:b/>
          <w:bCs/>
          <w:color w:val="CC0033"/>
          <w:sz w:val="27"/>
          <w:lang w:eastAsia="ru-RU"/>
        </w:rPr>
        <w:t xml:space="preserve">3) моторна дисграфія. </w:t>
      </w:r>
      <w:r w:rsidRPr="0037459C">
        <w:rPr>
          <w:rFonts w:ascii="Verdana" w:eastAsia="Times New Roman" w:hAnsi="Verdana" w:cs="Times New Roman"/>
          <w:color w:val="000000"/>
          <w:sz w:val="24"/>
          <w:szCs w:val="24"/>
          <w:lang w:eastAsia="ru-RU"/>
        </w:rPr>
        <w:t xml:space="preserve">Для неї характерні труднощі руху руки </w:t>
      </w:r>
      <w:proofErr w:type="gramStart"/>
      <w:r w:rsidRPr="0037459C">
        <w:rPr>
          <w:rFonts w:ascii="Verdana" w:eastAsia="Times New Roman" w:hAnsi="Verdana" w:cs="Times New Roman"/>
          <w:color w:val="000000"/>
          <w:sz w:val="24"/>
          <w:szCs w:val="24"/>
          <w:lang w:eastAsia="ru-RU"/>
        </w:rPr>
        <w:t>п</w:t>
      </w:r>
      <w:proofErr w:type="gramEnd"/>
      <w:r w:rsidRPr="0037459C">
        <w:rPr>
          <w:rFonts w:ascii="Verdana" w:eastAsia="Times New Roman" w:hAnsi="Verdana" w:cs="Times New Roman"/>
          <w:color w:val="000000"/>
          <w:sz w:val="24"/>
          <w:szCs w:val="24"/>
          <w:lang w:eastAsia="ru-RU"/>
        </w:rPr>
        <w:t>ідчас письма, порушення зв’язку звукових образів слів, слів із звуковими і зоровими образами.</w:t>
      </w:r>
    </w:p>
    <w:p w:rsidR="0037459C" w:rsidRPr="0037459C" w:rsidRDefault="0037459C" w:rsidP="0037459C">
      <w:pPr>
        <w:spacing w:before="100" w:beforeAutospacing="1" w:after="100" w:afterAutospacing="1" w:line="240" w:lineRule="auto"/>
        <w:rPr>
          <w:rFonts w:ascii="Times New Roman" w:eastAsia="Times New Roman" w:hAnsi="Times New Roman" w:cs="Times New Roman"/>
          <w:sz w:val="24"/>
          <w:szCs w:val="24"/>
          <w:lang w:eastAsia="ru-RU"/>
        </w:rPr>
      </w:pPr>
      <w:r w:rsidRPr="0037459C">
        <w:rPr>
          <w:rFonts w:ascii="Verdana" w:eastAsia="Times New Roman" w:hAnsi="Verdana" w:cs="Times New Roman"/>
          <w:color w:val="000000"/>
          <w:sz w:val="24"/>
          <w:szCs w:val="24"/>
          <w:lang w:eastAsia="ru-RU"/>
        </w:rPr>
        <w:lastRenderedPageBreak/>
        <w:t>Щоб запобігти таким вадам, батьки і дорослі повинні правильно розмовляти  з дітьми з моменту народження. Речі називати чітко своїми назвами,</w:t>
      </w:r>
      <w:r w:rsidRPr="0037459C">
        <w:rPr>
          <w:rFonts w:ascii="Times New Roman" w:eastAsia="Times New Roman" w:hAnsi="Times New Roman" w:cs="Times New Roman"/>
          <w:sz w:val="24"/>
          <w:szCs w:val="24"/>
          <w:lang w:eastAsia="ru-RU"/>
        </w:rPr>
        <w:t xml:space="preserve"> </w:t>
      </w:r>
      <w:r w:rsidRPr="0037459C">
        <w:rPr>
          <w:rFonts w:ascii="Verdana" w:eastAsia="Times New Roman" w:hAnsi="Verdana" w:cs="Times New Roman"/>
          <w:sz w:val="24"/>
          <w:szCs w:val="24"/>
          <w:lang w:eastAsia="ru-RU"/>
        </w:rPr>
        <w:t>не «сюсюкати», не «коверкати» слова.</w:t>
      </w:r>
    </w:p>
    <w:p w:rsidR="0037459C" w:rsidRPr="0037459C" w:rsidRDefault="0037459C" w:rsidP="0037459C">
      <w:pPr>
        <w:spacing w:before="100" w:beforeAutospacing="1" w:after="100" w:afterAutospacing="1" w:line="240" w:lineRule="auto"/>
        <w:rPr>
          <w:rFonts w:ascii="Times New Roman" w:eastAsia="Times New Roman" w:hAnsi="Times New Roman" w:cs="Times New Roman"/>
          <w:sz w:val="24"/>
          <w:szCs w:val="24"/>
          <w:lang w:eastAsia="ru-RU"/>
        </w:rPr>
      </w:pPr>
      <w:r w:rsidRPr="0037459C">
        <w:rPr>
          <w:rFonts w:ascii="Verdana" w:eastAsia="Times New Roman" w:hAnsi="Verdana" w:cs="Times New Roman"/>
          <w:color w:val="000000"/>
          <w:sz w:val="24"/>
          <w:szCs w:val="24"/>
          <w:lang w:eastAsia="ru-RU"/>
        </w:rPr>
        <w:t xml:space="preserve">У формі гри з маленькими дітьми імітувати звуки тварин, шум </w:t>
      </w:r>
      <w:proofErr w:type="gramStart"/>
      <w:r w:rsidRPr="0037459C">
        <w:rPr>
          <w:rFonts w:ascii="Verdana" w:eastAsia="Times New Roman" w:hAnsi="Verdana" w:cs="Times New Roman"/>
          <w:color w:val="000000"/>
          <w:sz w:val="24"/>
          <w:szCs w:val="24"/>
          <w:lang w:eastAsia="ru-RU"/>
        </w:rPr>
        <w:t>вітру</w:t>
      </w:r>
      <w:proofErr w:type="gramEnd"/>
      <w:r w:rsidRPr="0037459C">
        <w:rPr>
          <w:rFonts w:ascii="Verdana" w:eastAsia="Times New Roman" w:hAnsi="Verdana" w:cs="Times New Roman"/>
          <w:color w:val="000000"/>
          <w:sz w:val="24"/>
          <w:szCs w:val="24"/>
          <w:lang w:eastAsia="ru-RU"/>
        </w:rPr>
        <w:t xml:space="preserve">, дзюрчання води, голос труби, гуркіт мотора машини і т.д. Артикуляційний апарат дитини тісно пов’язаний з </w:t>
      </w:r>
      <w:proofErr w:type="gramStart"/>
      <w:r w:rsidRPr="0037459C">
        <w:rPr>
          <w:rFonts w:ascii="Verdana" w:eastAsia="Times New Roman" w:hAnsi="Verdana" w:cs="Times New Roman"/>
          <w:color w:val="000000"/>
          <w:sz w:val="24"/>
          <w:szCs w:val="24"/>
          <w:lang w:eastAsia="ru-RU"/>
        </w:rPr>
        <w:t>др</w:t>
      </w:r>
      <w:proofErr w:type="gramEnd"/>
      <w:r w:rsidRPr="0037459C">
        <w:rPr>
          <w:rFonts w:ascii="Verdana" w:eastAsia="Times New Roman" w:hAnsi="Verdana" w:cs="Times New Roman"/>
          <w:color w:val="000000"/>
          <w:sz w:val="24"/>
          <w:szCs w:val="24"/>
          <w:lang w:eastAsia="ru-RU"/>
        </w:rPr>
        <w:t xml:space="preserve">ібною моторикою пальців рук. Розвиваючи </w:t>
      </w:r>
      <w:proofErr w:type="gramStart"/>
      <w:r w:rsidRPr="0037459C">
        <w:rPr>
          <w:rFonts w:ascii="Verdana" w:eastAsia="Times New Roman" w:hAnsi="Verdana" w:cs="Times New Roman"/>
          <w:color w:val="000000"/>
          <w:sz w:val="24"/>
          <w:szCs w:val="24"/>
          <w:lang w:eastAsia="ru-RU"/>
        </w:rPr>
        <w:t>др</w:t>
      </w:r>
      <w:proofErr w:type="gramEnd"/>
      <w:r w:rsidRPr="0037459C">
        <w:rPr>
          <w:rFonts w:ascii="Verdana" w:eastAsia="Times New Roman" w:hAnsi="Verdana" w:cs="Times New Roman"/>
          <w:color w:val="000000"/>
          <w:sz w:val="24"/>
          <w:szCs w:val="24"/>
          <w:lang w:eastAsia="ru-RU"/>
        </w:rPr>
        <w:t xml:space="preserve">ібну моторику пальців, дорослі розвивають артикуляційний апарат, тим самим попереджуючи в майбутньому вади звуковимови. Для цього потрібно заохочувати дитину ліпити із пластиліну, особливо </w:t>
      </w:r>
      <w:proofErr w:type="gramStart"/>
      <w:r w:rsidRPr="0037459C">
        <w:rPr>
          <w:rFonts w:ascii="Verdana" w:eastAsia="Times New Roman" w:hAnsi="Verdana" w:cs="Times New Roman"/>
          <w:color w:val="000000"/>
          <w:sz w:val="24"/>
          <w:szCs w:val="24"/>
          <w:lang w:eastAsia="ru-RU"/>
        </w:rPr>
        <w:t>др</w:t>
      </w:r>
      <w:proofErr w:type="gramEnd"/>
      <w:r w:rsidRPr="0037459C">
        <w:rPr>
          <w:rFonts w:ascii="Verdana" w:eastAsia="Times New Roman" w:hAnsi="Verdana" w:cs="Times New Roman"/>
          <w:color w:val="000000"/>
          <w:sz w:val="24"/>
          <w:szCs w:val="24"/>
          <w:lang w:eastAsia="ru-RU"/>
        </w:rPr>
        <w:t>ібні деталі; складати конструктор із дрібних деталей; на нитку нанизувати бісер, починаючи з великого, а закінчуючи найдрібнішим; складати мозаїку; малювати; виконувати аплікацію.</w:t>
      </w:r>
    </w:p>
    <w:p w:rsidR="0037459C" w:rsidRPr="0037459C" w:rsidRDefault="0037459C" w:rsidP="0037459C">
      <w:pPr>
        <w:spacing w:before="100" w:beforeAutospacing="1" w:after="100" w:afterAutospacing="1" w:line="240" w:lineRule="auto"/>
        <w:rPr>
          <w:rFonts w:ascii="Times New Roman" w:eastAsia="Times New Roman" w:hAnsi="Times New Roman" w:cs="Times New Roman"/>
          <w:sz w:val="24"/>
          <w:szCs w:val="24"/>
          <w:lang w:eastAsia="ru-RU"/>
        </w:rPr>
      </w:pPr>
      <w:r w:rsidRPr="0037459C">
        <w:rPr>
          <w:rFonts w:ascii="Verdana" w:eastAsia="Times New Roman" w:hAnsi="Verdana" w:cs="Times New Roman"/>
          <w:color w:val="000000"/>
          <w:sz w:val="24"/>
          <w:szCs w:val="24"/>
          <w:lang w:eastAsia="ru-RU"/>
        </w:rPr>
        <w:t xml:space="preserve">Корисно використовувати </w:t>
      </w:r>
      <w:proofErr w:type="gramStart"/>
      <w:r w:rsidRPr="0037459C">
        <w:rPr>
          <w:rFonts w:ascii="Verdana" w:eastAsia="Times New Roman" w:hAnsi="Verdana" w:cs="Times New Roman"/>
          <w:color w:val="000000"/>
          <w:sz w:val="24"/>
          <w:szCs w:val="24"/>
          <w:lang w:eastAsia="ru-RU"/>
        </w:rPr>
        <w:t>п</w:t>
      </w:r>
      <w:proofErr w:type="gramEnd"/>
      <w:r w:rsidRPr="0037459C">
        <w:rPr>
          <w:rFonts w:ascii="Verdana" w:eastAsia="Times New Roman" w:hAnsi="Verdana" w:cs="Times New Roman"/>
          <w:color w:val="000000"/>
          <w:sz w:val="24"/>
          <w:szCs w:val="24"/>
          <w:lang w:eastAsia="ru-RU"/>
        </w:rPr>
        <w:t>ідручні засоби: відокремити горох від кукурудзи, квасолі; розсортувати ґудзики.</w:t>
      </w:r>
    </w:p>
    <w:p w:rsidR="0037459C" w:rsidRPr="0037459C" w:rsidRDefault="0037459C" w:rsidP="0037459C">
      <w:pPr>
        <w:spacing w:before="100" w:beforeAutospacing="1" w:after="100" w:afterAutospacing="1" w:line="240" w:lineRule="auto"/>
        <w:rPr>
          <w:rFonts w:ascii="Times New Roman" w:eastAsia="Times New Roman" w:hAnsi="Times New Roman" w:cs="Times New Roman"/>
          <w:sz w:val="24"/>
          <w:szCs w:val="24"/>
          <w:lang w:eastAsia="ru-RU"/>
        </w:rPr>
      </w:pPr>
      <w:r w:rsidRPr="0037459C">
        <w:rPr>
          <w:rFonts w:ascii="Verdana" w:eastAsia="Times New Roman" w:hAnsi="Verdana" w:cs="Times New Roman"/>
          <w:color w:val="000000"/>
          <w:sz w:val="24"/>
          <w:szCs w:val="24"/>
          <w:lang w:eastAsia="ru-RU"/>
        </w:rPr>
        <w:t xml:space="preserve">Також велику роль відіграє пальчикова гімнастика. В наших пальцях знаходяться </w:t>
      </w:r>
      <w:proofErr w:type="gramStart"/>
      <w:r w:rsidRPr="0037459C">
        <w:rPr>
          <w:rFonts w:ascii="Verdana" w:eastAsia="Times New Roman" w:hAnsi="Verdana" w:cs="Times New Roman"/>
          <w:color w:val="000000"/>
          <w:sz w:val="24"/>
          <w:szCs w:val="24"/>
          <w:lang w:eastAsia="ru-RU"/>
        </w:rPr>
        <w:t>вс</w:t>
      </w:r>
      <w:proofErr w:type="gramEnd"/>
      <w:r w:rsidRPr="0037459C">
        <w:rPr>
          <w:rFonts w:ascii="Verdana" w:eastAsia="Times New Roman" w:hAnsi="Verdana" w:cs="Times New Roman"/>
          <w:color w:val="000000"/>
          <w:sz w:val="24"/>
          <w:szCs w:val="24"/>
          <w:lang w:eastAsia="ru-RU"/>
        </w:rPr>
        <w:t>і нервові закінчення, які подають імпульси до кори головного мозку, де знаходяться мовні центри. Тому дуже корисно виконувати такі вправи з дітьми.</w:t>
      </w:r>
    </w:p>
    <w:p w:rsidR="0037459C" w:rsidRPr="0037459C" w:rsidRDefault="0037459C" w:rsidP="0037459C">
      <w:pPr>
        <w:spacing w:before="100" w:beforeAutospacing="1" w:after="100" w:afterAutospacing="1" w:line="240" w:lineRule="auto"/>
        <w:rPr>
          <w:rFonts w:ascii="Times New Roman" w:eastAsia="Times New Roman" w:hAnsi="Times New Roman" w:cs="Times New Roman"/>
          <w:sz w:val="24"/>
          <w:szCs w:val="24"/>
          <w:lang w:eastAsia="ru-RU"/>
        </w:rPr>
      </w:pPr>
      <w:r w:rsidRPr="0037459C">
        <w:rPr>
          <w:rFonts w:ascii="Verdana" w:eastAsia="Times New Roman" w:hAnsi="Verdana" w:cs="Times New Roman"/>
          <w:color w:val="000000"/>
          <w:sz w:val="24"/>
          <w:szCs w:val="24"/>
          <w:lang w:eastAsia="ru-RU"/>
        </w:rPr>
        <w:t xml:space="preserve">Незалежно від успіхів дитини, слід намагатися створювати здоровий настрій перед школою, за яким би вона прагнула до знань, не боялася труднощів і була впевнена  </w:t>
      </w:r>
      <w:proofErr w:type="gramStart"/>
      <w:r w:rsidRPr="0037459C">
        <w:rPr>
          <w:rFonts w:ascii="Verdana" w:eastAsia="Times New Roman" w:hAnsi="Verdana" w:cs="Times New Roman"/>
          <w:color w:val="000000"/>
          <w:sz w:val="24"/>
          <w:szCs w:val="24"/>
          <w:lang w:eastAsia="ru-RU"/>
        </w:rPr>
        <w:t>в</w:t>
      </w:r>
      <w:proofErr w:type="gramEnd"/>
      <w:r w:rsidRPr="0037459C">
        <w:rPr>
          <w:rFonts w:ascii="Verdana" w:eastAsia="Times New Roman" w:hAnsi="Verdana" w:cs="Times New Roman"/>
          <w:color w:val="000000"/>
          <w:sz w:val="24"/>
          <w:szCs w:val="24"/>
          <w:lang w:eastAsia="ru-RU"/>
        </w:rPr>
        <w:t xml:space="preserve"> своїх вміннях.</w:t>
      </w:r>
      <w:r w:rsidRPr="0037459C">
        <w:rPr>
          <w:rFonts w:ascii="Verdana" w:eastAsia="Times New Roman" w:hAnsi="Verdana" w:cs="Times New Roman"/>
          <w:color w:val="000000"/>
          <w:sz w:val="27"/>
          <w:szCs w:val="27"/>
          <w:lang w:eastAsia="ru-RU"/>
        </w:rPr>
        <w:t xml:space="preserve"> </w:t>
      </w:r>
    </w:p>
    <w:p w:rsidR="0037459C" w:rsidRPr="0037459C" w:rsidRDefault="0037459C" w:rsidP="0037459C">
      <w:pPr>
        <w:spacing w:before="100" w:beforeAutospacing="1" w:after="100" w:afterAutospacing="1" w:line="240" w:lineRule="auto"/>
        <w:rPr>
          <w:rFonts w:ascii="Times New Roman" w:eastAsia="Times New Roman" w:hAnsi="Times New Roman" w:cs="Times New Roman"/>
          <w:sz w:val="24"/>
          <w:szCs w:val="24"/>
          <w:lang w:eastAsia="ru-RU"/>
        </w:rPr>
      </w:pPr>
      <w:r w:rsidRPr="0037459C">
        <w:rPr>
          <w:rFonts w:ascii="Verdana" w:eastAsia="Times New Roman" w:hAnsi="Verdana" w:cs="Times New Roman"/>
          <w:color w:val="000080"/>
          <w:sz w:val="24"/>
          <w:szCs w:val="24"/>
          <w:lang w:eastAsia="ru-RU"/>
        </w:rPr>
        <w:t> </w:t>
      </w:r>
    </w:p>
    <w:p w:rsidR="0037459C" w:rsidRDefault="0037459C" w:rsidP="0037459C">
      <w:pPr>
        <w:rPr>
          <w:rFonts w:ascii="Verdana" w:eastAsia="Times New Roman" w:hAnsi="Verdana" w:cs="Times New Roman"/>
          <w:color w:val="000080"/>
          <w:sz w:val="24"/>
          <w:szCs w:val="24"/>
          <w:lang w:val="uk-UA" w:eastAsia="ru-RU"/>
        </w:rPr>
      </w:pPr>
      <w:r w:rsidRPr="0037459C">
        <w:rPr>
          <w:rFonts w:ascii="Verdana" w:eastAsia="Times New Roman" w:hAnsi="Verdana" w:cs="Times New Roman"/>
          <w:color w:val="000080"/>
          <w:sz w:val="24"/>
          <w:szCs w:val="24"/>
          <w:lang w:eastAsia="ru-RU"/>
        </w:rPr>
        <w:t> </w:t>
      </w:r>
    </w:p>
    <w:p w:rsidR="0037459C" w:rsidRDefault="0037459C" w:rsidP="0037459C">
      <w:pPr>
        <w:rPr>
          <w:rFonts w:ascii="Verdana" w:eastAsia="Times New Roman" w:hAnsi="Verdana" w:cs="Times New Roman"/>
          <w:color w:val="000080"/>
          <w:sz w:val="24"/>
          <w:szCs w:val="24"/>
          <w:lang w:val="uk-UA" w:eastAsia="ru-RU"/>
        </w:rPr>
      </w:pPr>
    </w:p>
    <w:p w:rsidR="0037459C" w:rsidRDefault="0037459C" w:rsidP="0037459C">
      <w:pPr>
        <w:rPr>
          <w:rFonts w:ascii="Verdana" w:eastAsia="Times New Roman" w:hAnsi="Verdana" w:cs="Times New Roman"/>
          <w:color w:val="000080"/>
          <w:sz w:val="24"/>
          <w:szCs w:val="24"/>
          <w:lang w:val="uk-UA" w:eastAsia="ru-RU"/>
        </w:rPr>
      </w:pPr>
    </w:p>
    <w:p w:rsidR="0037459C" w:rsidRDefault="0037459C" w:rsidP="0037459C">
      <w:pPr>
        <w:rPr>
          <w:rFonts w:ascii="Verdana" w:eastAsia="Times New Roman" w:hAnsi="Verdana" w:cs="Times New Roman"/>
          <w:color w:val="000080"/>
          <w:sz w:val="24"/>
          <w:szCs w:val="24"/>
          <w:lang w:val="uk-UA" w:eastAsia="ru-RU"/>
        </w:rPr>
      </w:pPr>
    </w:p>
    <w:p w:rsidR="0037459C" w:rsidRDefault="0037459C" w:rsidP="0037459C">
      <w:pPr>
        <w:rPr>
          <w:rFonts w:ascii="Verdana" w:eastAsia="Times New Roman" w:hAnsi="Verdana" w:cs="Times New Roman"/>
          <w:color w:val="000080"/>
          <w:sz w:val="24"/>
          <w:szCs w:val="24"/>
          <w:lang w:val="uk-UA" w:eastAsia="ru-RU"/>
        </w:rPr>
      </w:pPr>
    </w:p>
    <w:p w:rsidR="0037459C" w:rsidRDefault="0037459C" w:rsidP="0037459C">
      <w:pPr>
        <w:rPr>
          <w:rFonts w:ascii="Verdana" w:eastAsia="Times New Roman" w:hAnsi="Verdana" w:cs="Times New Roman"/>
          <w:color w:val="000080"/>
          <w:sz w:val="24"/>
          <w:szCs w:val="24"/>
          <w:lang w:val="uk-UA" w:eastAsia="ru-RU"/>
        </w:rPr>
      </w:pPr>
    </w:p>
    <w:p w:rsidR="0037459C" w:rsidRDefault="0037459C" w:rsidP="0037459C">
      <w:pPr>
        <w:rPr>
          <w:rFonts w:ascii="Verdana" w:eastAsia="Times New Roman" w:hAnsi="Verdana" w:cs="Times New Roman"/>
          <w:color w:val="000080"/>
          <w:sz w:val="24"/>
          <w:szCs w:val="24"/>
          <w:lang w:val="uk-UA" w:eastAsia="ru-RU"/>
        </w:rPr>
      </w:pPr>
    </w:p>
    <w:p w:rsidR="0037459C" w:rsidRDefault="0037459C" w:rsidP="0037459C">
      <w:pPr>
        <w:rPr>
          <w:rFonts w:ascii="Verdana" w:eastAsia="Times New Roman" w:hAnsi="Verdana" w:cs="Times New Roman"/>
          <w:color w:val="000080"/>
          <w:sz w:val="24"/>
          <w:szCs w:val="24"/>
          <w:lang w:val="uk-UA" w:eastAsia="ru-RU"/>
        </w:rPr>
      </w:pPr>
    </w:p>
    <w:p w:rsidR="0037459C" w:rsidRDefault="0037459C" w:rsidP="0037459C">
      <w:pPr>
        <w:rPr>
          <w:rFonts w:ascii="Verdana" w:eastAsia="Times New Roman" w:hAnsi="Verdana" w:cs="Times New Roman"/>
          <w:color w:val="000080"/>
          <w:sz w:val="24"/>
          <w:szCs w:val="24"/>
          <w:lang w:val="uk-UA" w:eastAsia="ru-RU"/>
        </w:rPr>
      </w:pPr>
    </w:p>
    <w:p w:rsidR="0037459C" w:rsidRDefault="0037459C" w:rsidP="0037459C">
      <w:pPr>
        <w:rPr>
          <w:rFonts w:ascii="Verdana" w:eastAsia="Times New Roman" w:hAnsi="Verdana" w:cs="Times New Roman"/>
          <w:color w:val="000080"/>
          <w:sz w:val="24"/>
          <w:szCs w:val="24"/>
          <w:lang w:val="uk-UA" w:eastAsia="ru-RU"/>
        </w:rPr>
      </w:pPr>
    </w:p>
    <w:p w:rsidR="0037459C" w:rsidRDefault="0037459C" w:rsidP="0037459C">
      <w:pPr>
        <w:rPr>
          <w:rFonts w:ascii="Verdana" w:eastAsia="Times New Roman" w:hAnsi="Verdana" w:cs="Times New Roman"/>
          <w:color w:val="000080"/>
          <w:sz w:val="24"/>
          <w:szCs w:val="24"/>
          <w:lang w:val="uk-UA" w:eastAsia="ru-RU"/>
        </w:rPr>
      </w:pPr>
    </w:p>
    <w:p w:rsidR="0037459C" w:rsidRDefault="0037459C" w:rsidP="0037459C">
      <w:pPr>
        <w:rPr>
          <w:rFonts w:ascii="Verdana" w:eastAsia="Times New Roman" w:hAnsi="Verdana" w:cs="Times New Roman"/>
          <w:color w:val="000080"/>
          <w:sz w:val="24"/>
          <w:szCs w:val="24"/>
          <w:lang w:val="uk-UA" w:eastAsia="ru-RU"/>
        </w:rPr>
      </w:pPr>
    </w:p>
    <w:p w:rsidR="0037459C" w:rsidRDefault="0037459C" w:rsidP="0037459C">
      <w:pPr>
        <w:rPr>
          <w:rFonts w:ascii="Verdana" w:eastAsia="Times New Roman" w:hAnsi="Verdana" w:cs="Times New Roman"/>
          <w:color w:val="000080"/>
          <w:sz w:val="24"/>
          <w:szCs w:val="24"/>
          <w:lang w:val="uk-UA" w:eastAsia="ru-RU"/>
        </w:rPr>
      </w:pPr>
    </w:p>
    <w:p w:rsidR="0037459C" w:rsidRPr="0037459C" w:rsidRDefault="0037459C" w:rsidP="003745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459C">
        <w:rPr>
          <w:rFonts w:ascii="Comic Sans MS" w:eastAsia="Times New Roman" w:hAnsi="Comic Sans MS" w:cs="Times New Roman"/>
          <w:b/>
          <w:bCs/>
          <w:color w:val="993300"/>
          <w:sz w:val="48"/>
          <w:lang w:eastAsia="ru-RU"/>
        </w:rPr>
        <w:t>Поради батькам</w:t>
      </w:r>
    </w:p>
    <w:p w:rsidR="0037459C" w:rsidRPr="0037459C" w:rsidRDefault="0037459C" w:rsidP="003745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459C">
        <w:rPr>
          <w:rFonts w:ascii="Comic Sans MS" w:eastAsia="Times New Roman" w:hAnsi="Comic Sans MS" w:cs="Times New Roman"/>
          <w:b/>
          <w:bCs/>
          <w:color w:val="CC0000"/>
          <w:sz w:val="36"/>
          <w:lang w:eastAsia="ru-RU"/>
        </w:rPr>
        <w:t xml:space="preserve">РОЗВИТОК </w:t>
      </w:r>
      <w:proofErr w:type="gramStart"/>
      <w:r w:rsidRPr="0037459C">
        <w:rPr>
          <w:rFonts w:ascii="Comic Sans MS" w:eastAsia="Times New Roman" w:hAnsi="Comic Sans MS" w:cs="Times New Roman"/>
          <w:b/>
          <w:bCs/>
          <w:color w:val="CC0000"/>
          <w:sz w:val="36"/>
          <w:lang w:eastAsia="ru-RU"/>
        </w:rPr>
        <w:t>ДР</w:t>
      </w:r>
      <w:proofErr w:type="gramEnd"/>
      <w:r w:rsidRPr="0037459C">
        <w:rPr>
          <w:rFonts w:ascii="Comic Sans MS" w:eastAsia="Times New Roman" w:hAnsi="Comic Sans MS" w:cs="Times New Roman"/>
          <w:b/>
          <w:bCs/>
          <w:color w:val="CC0000"/>
          <w:sz w:val="36"/>
          <w:lang w:eastAsia="ru-RU"/>
        </w:rPr>
        <w:t>ІБНОЇ МОТОРИКИ В ДІТЕЙ ІЗ МОВЛЕННЄВИМИ ПОРУШЕННЯМИ ЗА ДОПОМОГОЮ ПРИРОДНОГО МАТЕРІАЛУ</w:t>
      </w:r>
    </w:p>
    <w:p w:rsidR="0037459C" w:rsidRPr="0037459C" w:rsidRDefault="0037459C" w:rsidP="003745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459C">
        <w:rPr>
          <w:rFonts w:ascii="Verdana" w:eastAsia="Times New Roman" w:hAnsi="Verdana" w:cs="Times New Roman"/>
          <w:sz w:val="24"/>
          <w:szCs w:val="24"/>
          <w:lang w:eastAsia="ru-RU"/>
        </w:rPr>
        <w:t xml:space="preserve">     Про особливу роль </w:t>
      </w:r>
      <w:proofErr w:type="gramStart"/>
      <w:r w:rsidRPr="0037459C">
        <w:rPr>
          <w:rFonts w:ascii="Verdana" w:eastAsia="Times New Roman" w:hAnsi="Verdana" w:cs="Times New Roman"/>
          <w:sz w:val="24"/>
          <w:szCs w:val="24"/>
          <w:lang w:eastAsia="ru-RU"/>
        </w:rPr>
        <w:t>др</w:t>
      </w:r>
      <w:proofErr w:type="gramEnd"/>
      <w:r w:rsidRPr="0037459C">
        <w:rPr>
          <w:rFonts w:ascii="Verdana" w:eastAsia="Times New Roman" w:hAnsi="Verdana" w:cs="Times New Roman"/>
          <w:sz w:val="24"/>
          <w:szCs w:val="24"/>
          <w:lang w:eastAsia="ru-RU"/>
        </w:rPr>
        <w:t>ібної та загальної моторики в мовленнєвому та інтелектуальному розвитку дітей знають усі. Від народження маляти батьки, а потім педагоги, приділяють значну увагу тренуванню пальчиків дитини.</w:t>
      </w:r>
    </w:p>
    <w:p w:rsidR="0037459C" w:rsidRPr="0037459C" w:rsidRDefault="0037459C" w:rsidP="003745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459C">
        <w:rPr>
          <w:rFonts w:ascii="Verdana" w:eastAsia="Times New Roman" w:hAnsi="Verdana" w:cs="Times New Roman"/>
          <w:sz w:val="24"/>
          <w:szCs w:val="24"/>
          <w:lang w:eastAsia="ru-RU"/>
        </w:rPr>
        <w:t xml:space="preserve">        Дитина </w:t>
      </w:r>
      <w:proofErr w:type="gramStart"/>
      <w:r w:rsidRPr="0037459C">
        <w:rPr>
          <w:rFonts w:ascii="Verdana" w:eastAsia="Times New Roman" w:hAnsi="Verdana" w:cs="Times New Roman"/>
          <w:sz w:val="24"/>
          <w:szCs w:val="24"/>
          <w:lang w:eastAsia="ru-RU"/>
        </w:rPr>
        <w:t>п</w:t>
      </w:r>
      <w:proofErr w:type="gramEnd"/>
      <w:r w:rsidRPr="0037459C">
        <w:rPr>
          <w:rFonts w:ascii="Verdana" w:eastAsia="Times New Roman" w:hAnsi="Verdana" w:cs="Times New Roman"/>
          <w:sz w:val="24"/>
          <w:szCs w:val="24"/>
          <w:lang w:eastAsia="ru-RU"/>
        </w:rPr>
        <w:t xml:space="preserve">ізнає світ передусім за допомогою органів чуття: розглядає його та прислухається до розмаїття звуків, досліджує на дотик, на смак, на запах. Взаємодія з оточенням неможлива без рухової діяльності дитини. Чим більше дитина рухається, тим активніша її </w:t>
      </w:r>
      <w:proofErr w:type="gramStart"/>
      <w:r w:rsidRPr="0037459C">
        <w:rPr>
          <w:rFonts w:ascii="Verdana" w:eastAsia="Times New Roman" w:hAnsi="Verdana" w:cs="Times New Roman"/>
          <w:sz w:val="24"/>
          <w:szCs w:val="24"/>
          <w:lang w:eastAsia="ru-RU"/>
        </w:rPr>
        <w:t>п</w:t>
      </w:r>
      <w:proofErr w:type="gramEnd"/>
      <w:r w:rsidRPr="0037459C">
        <w:rPr>
          <w:rFonts w:ascii="Verdana" w:eastAsia="Times New Roman" w:hAnsi="Verdana" w:cs="Times New Roman"/>
          <w:sz w:val="24"/>
          <w:szCs w:val="24"/>
          <w:lang w:eastAsia="ru-RU"/>
        </w:rPr>
        <w:t>ізнавальна діяльність, тим повніший та інтенсивніший її розвиток.</w:t>
      </w:r>
    </w:p>
    <w:p w:rsidR="0037459C" w:rsidRPr="0037459C" w:rsidRDefault="0037459C" w:rsidP="003745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459C">
        <w:rPr>
          <w:rFonts w:ascii="Verdana" w:eastAsia="Times New Roman" w:hAnsi="Verdana" w:cs="Times New Roman"/>
          <w:sz w:val="24"/>
          <w:szCs w:val="24"/>
          <w:lang w:eastAsia="ru-RU"/>
        </w:rPr>
        <w:t xml:space="preserve">       Науково доведено, що від розвитку </w:t>
      </w:r>
      <w:proofErr w:type="gramStart"/>
      <w:r w:rsidRPr="0037459C">
        <w:rPr>
          <w:rFonts w:ascii="Verdana" w:eastAsia="Times New Roman" w:hAnsi="Verdana" w:cs="Times New Roman"/>
          <w:sz w:val="24"/>
          <w:szCs w:val="24"/>
          <w:lang w:eastAsia="ru-RU"/>
        </w:rPr>
        <w:t>др</w:t>
      </w:r>
      <w:proofErr w:type="gramEnd"/>
      <w:r w:rsidRPr="0037459C">
        <w:rPr>
          <w:rFonts w:ascii="Verdana" w:eastAsia="Times New Roman" w:hAnsi="Verdana" w:cs="Times New Roman"/>
          <w:sz w:val="24"/>
          <w:szCs w:val="24"/>
          <w:lang w:eastAsia="ru-RU"/>
        </w:rPr>
        <w:t>ібної моторики прямопропорційно залежать розвиток інтелекту, мовлення, уваги, уяви, пам'яті, зорових аналізаторів. Навички дрібної моторики допомагають дитині обстежувати, аналізувати, порівнювати, класифікувати навколишні предмети й відповідно краще розуміти світ, у якому вона живе.</w:t>
      </w:r>
    </w:p>
    <w:p w:rsidR="0037459C" w:rsidRPr="0037459C" w:rsidRDefault="0037459C" w:rsidP="003745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459C">
        <w:rPr>
          <w:rFonts w:ascii="Verdana" w:eastAsia="Times New Roman" w:hAnsi="Verdana" w:cs="Times New Roman"/>
          <w:sz w:val="24"/>
          <w:szCs w:val="24"/>
          <w:lang w:eastAsia="ru-RU"/>
        </w:rPr>
        <w:t>        У дитинстві, коли активно формуються мовленнєві зони, надзвичайно важливий вплив на їхній подальший розвиток мають імпульси, що надходять від пальці</w:t>
      </w:r>
      <w:proofErr w:type="gramStart"/>
      <w:r w:rsidRPr="0037459C">
        <w:rPr>
          <w:rFonts w:ascii="Verdana" w:eastAsia="Times New Roman" w:hAnsi="Verdana" w:cs="Times New Roman"/>
          <w:sz w:val="24"/>
          <w:szCs w:val="24"/>
          <w:lang w:eastAsia="ru-RU"/>
        </w:rPr>
        <w:t>в</w:t>
      </w:r>
      <w:proofErr w:type="gramEnd"/>
      <w:r w:rsidRPr="0037459C">
        <w:rPr>
          <w:rFonts w:ascii="Verdana" w:eastAsia="Times New Roman" w:hAnsi="Verdana" w:cs="Times New Roman"/>
          <w:sz w:val="24"/>
          <w:szCs w:val="24"/>
          <w:lang w:eastAsia="ru-RU"/>
        </w:rPr>
        <w:t xml:space="preserve"> </w:t>
      </w:r>
      <w:proofErr w:type="gramStart"/>
      <w:r w:rsidRPr="0037459C">
        <w:rPr>
          <w:rFonts w:ascii="Verdana" w:eastAsia="Times New Roman" w:hAnsi="Verdana" w:cs="Times New Roman"/>
          <w:sz w:val="24"/>
          <w:szCs w:val="24"/>
          <w:lang w:eastAsia="ru-RU"/>
        </w:rPr>
        <w:t>рук</w:t>
      </w:r>
      <w:proofErr w:type="gramEnd"/>
      <w:r w:rsidRPr="0037459C">
        <w:rPr>
          <w:rFonts w:ascii="Verdana" w:eastAsia="Times New Roman" w:hAnsi="Verdana" w:cs="Times New Roman"/>
          <w:sz w:val="24"/>
          <w:szCs w:val="24"/>
          <w:lang w:eastAsia="ru-RU"/>
        </w:rPr>
        <w:t xml:space="preserve"> до кори головного мозку та стимулюють мовленнєву й розумову діяльність. Ще більше прості рухи кистей допомагають зняти загальне напруження, що сприяє покращенню вимови звуків, побудові логічно правильних, семантично зв'язних висловлювань.</w:t>
      </w:r>
    </w:p>
    <w:p w:rsidR="0037459C" w:rsidRPr="0037459C" w:rsidRDefault="0037459C" w:rsidP="003745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459C">
        <w:rPr>
          <w:rFonts w:ascii="Verdana" w:eastAsia="Times New Roman" w:hAnsi="Verdana" w:cs="Times New Roman"/>
          <w:sz w:val="24"/>
          <w:szCs w:val="24"/>
          <w:lang w:eastAsia="ru-RU"/>
        </w:rPr>
        <w:t xml:space="preserve">     Саме   тому  тренування  пальців  рук,  розвиток  </w:t>
      </w:r>
      <w:proofErr w:type="gramStart"/>
      <w:r w:rsidRPr="0037459C">
        <w:rPr>
          <w:rFonts w:ascii="Verdana" w:eastAsia="Times New Roman" w:hAnsi="Verdana" w:cs="Times New Roman"/>
          <w:sz w:val="24"/>
          <w:szCs w:val="24"/>
          <w:lang w:eastAsia="ru-RU"/>
        </w:rPr>
        <w:t>др</w:t>
      </w:r>
      <w:proofErr w:type="gramEnd"/>
      <w:r w:rsidRPr="0037459C">
        <w:rPr>
          <w:rFonts w:ascii="Verdana" w:eastAsia="Times New Roman" w:hAnsi="Verdana" w:cs="Times New Roman"/>
          <w:sz w:val="24"/>
          <w:szCs w:val="24"/>
          <w:lang w:eastAsia="ru-RU"/>
        </w:rPr>
        <w:t xml:space="preserve">ібної  моторики — необхідний стимул інтенсивного розвитку мовлення дитини, і воно набуває особливого корекційного значення в роботі з дітьми. </w:t>
      </w:r>
      <w:proofErr w:type="gramStart"/>
      <w:r w:rsidRPr="0037459C">
        <w:rPr>
          <w:rFonts w:ascii="Verdana" w:eastAsia="Times New Roman" w:hAnsi="Verdana" w:cs="Times New Roman"/>
          <w:sz w:val="24"/>
          <w:szCs w:val="24"/>
          <w:lang w:eastAsia="ru-RU"/>
        </w:rPr>
        <w:t>Р</w:t>
      </w:r>
      <w:proofErr w:type="gramEnd"/>
      <w:r w:rsidRPr="0037459C">
        <w:rPr>
          <w:rFonts w:ascii="Verdana" w:eastAsia="Times New Roman" w:hAnsi="Verdana" w:cs="Times New Roman"/>
          <w:sz w:val="24"/>
          <w:szCs w:val="24"/>
          <w:lang w:eastAsia="ru-RU"/>
        </w:rPr>
        <w:t>ізноманітні вправи та завдання для пальчиків не тільки сприяють розвитку мовлення та інтелектуальних здібностей дитини, а й допомагають організувати діяльність дитини впродовж дня, привернути увагу, розвеселити, забезпечити психологічний комфорт.</w:t>
      </w:r>
    </w:p>
    <w:p w:rsidR="0037459C" w:rsidRPr="0037459C" w:rsidRDefault="0037459C" w:rsidP="003745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459C">
        <w:rPr>
          <w:rFonts w:ascii="Verdana" w:eastAsia="Times New Roman" w:hAnsi="Verdana" w:cs="Times New Roman"/>
          <w:color w:val="CC0000"/>
          <w:sz w:val="27"/>
          <w:szCs w:val="27"/>
          <w:lang w:eastAsia="ru-RU"/>
        </w:rPr>
        <w:t>Масаж кисті руки шишкою</w:t>
      </w:r>
      <w:r w:rsidRPr="0037459C">
        <w:rPr>
          <w:rFonts w:ascii="Verdana" w:eastAsia="Times New Roman" w:hAnsi="Verdana" w:cs="Times New Roman"/>
          <w:color w:val="CC0000"/>
          <w:sz w:val="24"/>
          <w:szCs w:val="24"/>
          <w:lang w:eastAsia="ru-RU"/>
        </w:rPr>
        <w:t xml:space="preserve"> </w:t>
      </w:r>
    </w:p>
    <w:p w:rsidR="0037459C" w:rsidRPr="0037459C" w:rsidRDefault="0037459C" w:rsidP="0037459C">
      <w:pPr>
        <w:spacing w:after="100" w:line="240" w:lineRule="auto"/>
        <w:rPr>
          <w:rFonts w:ascii="Times New Roman" w:eastAsia="Times New Roman" w:hAnsi="Times New Roman" w:cs="Times New Roman"/>
          <w:sz w:val="24"/>
          <w:szCs w:val="24"/>
          <w:lang w:eastAsia="ru-RU"/>
        </w:rPr>
      </w:pPr>
      <w:r w:rsidRPr="0037459C">
        <w:rPr>
          <w:rFonts w:ascii="Comic Sans MS" w:eastAsia="Times New Roman" w:hAnsi="Comic Sans MS" w:cs="Times New Roman"/>
          <w:sz w:val="27"/>
          <w:szCs w:val="27"/>
          <w:lang w:eastAsia="ru-RU"/>
        </w:rPr>
        <w:t>Шишка швидко пробіга</w:t>
      </w:r>
      <w:proofErr w:type="gramStart"/>
      <w:r w:rsidRPr="0037459C">
        <w:rPr>
          <w:rFonts w:ascii="Comic Sans MS" w:eastAsia="Times New Roman" w:hAnsi="Comic Sans MS" w:cs="Times New Roman"/>
          <w:sz w:val="27"/>
          <w:szCs w:val="27"/>
          <w:lang w:eastAsia="ru-RU"/>
        </w:rPr>
        <w:t>є,</w:t>
      </w:r>
      <w:proofErr w:type="gramEnd"/>
      <w:r w:rsidRPr="0037459C">
        <w:rPr>
          <w:rFonts w:ascii="Times New Roman" w:eastAsia="Times New Roman" w:hAnsi="Times New Roman" w:cs="Times New Roman"/>
          <w:sz w:val="24"/>
          <w:szCs w:val="24"/>
          <w:lang w:eastAsia="ru-RU"/>
        </w:rPr>
        <w:br/>
      </w:r>
      <w:r w:rsidRPr="0037459C">
        <w:rPr>
          <w:rFonts w:ascii="Comic Sans MS" w:eastAsia="Times New Roman" w:hAnsi="Comic Sans MS" w:cs="Times New Roman"/>
          <w:sz w:val="27"/>
          <w:szCs w:val="27"/>
          <w:lang w:eastAsia="ru-RU"/>
        </w:rPr>
        <w:t>Ручки наші розминає.</w:t>
      </w:r>
    </w:p>
    <w:p w:rsidR="0037459C" w:rsidRPr="0037459C" w:rsidRDefault="0037459C" w:rsidP="0037459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459C">
        <w:rPr>
          <w:rFonts w:ascii="Verdana" w:eastAsia="Times New Roman" w:hAnsi="Verdana" w:cs="Times New Roman"/>
          <w:i/>
          <w:iCs/>
          <w:sz w:val="24"/>
          <w:szCs w:val="24"/>
          <w:lang w:eastAsia="ru-RU"/>
        </w:rPr>
        <w:lastRenderedPageBreak/>
        <w:t>(Затиснути шишку між долонями, перекочувати її вперед-назад.</w:t>
      </w:r>
      <w:proofErr w:type="gramEnd"/>
      <w:r w:rsidRPr="0037459C">
        <w:rPr>
          <w:rFonts w:ascii="Verdana" w:eastAsia="Times New Roman" w:hAnsi="Verdana" w:cs="Times New Roman"/>
          <w:i/>
          <w:iCs/>
          <w:sz w:val="24"/>
          <w:szCs w:val="24"/>
          <w:lang w:eastAsia="ru-RU"/>
        </w:rPr>
        <w:t xml:space="preserve"> </w:t>
      </w:r>
      <w:proofErr w:type="gramStart"/>
      <w:r w:rsidRPr="0037459C">
        <w:rPr>
          <w:rFonts w:ascii="Verdana" w:eastAsia="Times New Roman" w:hAnsi="Verdana" w:cs="Times New Roman"/>
          <w:i/>
          <w:iCs/>
          <w:sz w:val="24"/>
          <w:szCs w:val="24"/>
          <w:lang w:eastAsia="ru-RU"/>
        </w:rPr>
        <w:t>Повторювати 7—10 разів.)</w:t>
      </w:r>
      <w:proofErr w:type="gramEnd"/>
    </w:p>
    <w:p w:rsidR="0037459C" w:rsidRPr="0037459C" w:rsidRDefault="0037459C" w:rsidP="0037459C">
      <w:pPr>
        <w:spacing w:after="100" w:line="240" w:lineRule="auto"/>
        <w:rPr>
          <w:rFonts w:ascii="Times New Roman" w:eastAsia="Times New Roman" w:hAnsi="Times New Roman" w:cs="Times New Roman"/>
          <w:sz w:val="24"/>
          <w:szCs w:val="24"/>
          <w:lang w:eastAsia="ru-RU"/>
        </w:rPr>
      </w:pPr>
      <w:r w:rsidRPr="0037459C">
        <w:rPr>
          <w:rFonts w:ascii="Comic Sans MS" w:eastAsia="Times New Roman" w:hAnsi="Comic Sans MS" w:cs="Times New Roman"/>
          <w:sz w:val="27"/>
          <w:szCs w:val="27"/>
          <w:lang w:eastAsia="ru-RU"/>
        </w:rPr>
        <w:t> Вправна шишечка моя —</w:t>
      </w:r>
      <w:r w:rsidRPr="0037459C">
        <w:rPr>
          <w:rFonts w:ascii="Times New Roman" w:eastAsia="Times New Roman" w:hAnsi="Times New Roman" w:cs="Times New Roman"/>
          <w:sz w:val="24"/>
          <w:szCs w:val="24"/>
          <w:lang w:eastAsia="ru-RU"/>
        </w:rPr>
        <w:br/>
      </w:r>
      <w:r w:rsidRPr="0037459C">
        <w:rPr>
          <w:rFonts w:ascii="Comic Sans MS" w:eastAsia="Times New Roman" w:hAnsi="Comic Sans MS" w:cs="Times New Roman"/>
          <w:sz w:val="27"/>
          <w:szCs w:val="27"/>
          <w:lang w:eastAsia="ru-RU"/>
        </w:rPr>
        <w:t>Здоровішим буду я.</w:t>
      </w:r>
    </w:p>
    <w:p w:rsidR="0037459C" w:rsidRPr="0037459C" w:rsidRDefault="0037459C" w:rsidP="003745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459C">
        <w:rPr>
          <w:rFonts w:ascii="Verdana" w:eastAsia="Times New Roman" w:hAnsi="Verdana" w:cs="Times New Roman"/>
          <w:i/>
          <w:iCs/>
          <w:sz w:val="24"/>
          <w:szCs w:val="24"/>
          <w:lang w:eastAsia="ru-RU"/>
        </w:rPr>
        <w:t xml:space="preserve">(Покласти шишку па долоню, промовляти слова.) </w:t>
      </w:r>
    </w:p>
    <w:p w:rsidR="0037459C" w:rsidRPr="0037459C" w:rsidRDefault="0037459C" w:rsidP="0037459C">
      <w:pPr>
        <w:spacing w:after="100" w:line="240" w:lineRule="auto"/>
        <w:rPr>
          <w:rFonts w:ascii="Times New Roman" w:eastAsia="Times New Roman" w:hAnsi="Times New Roman" w:cs="Times New Roman"/>
          <w:sz w:val="24"/>
          <w:szCs w:val="24"/>
          <w:lang w:eastAsia="ru-RU"/>
        </w:rPr>
      </w:pPr>
      <w:r w:rsidRPr="0037459C">
        <w:rPr>
          <w:rFonts w:ascii="Comic Sans MS" w:eastAsia="Times New Roman" w:hAnsi="Comic Sans MS" w:cs="Times New Roman"/>
          <w:sz w:val="27"/>
          <w:szCs w:val="27"/>
          <w:lang w:eastAsia="ru-RU"/>
        </w:rPr>
        <w:t>Метелики прилетіли</w:t>
      </w:r>
      <w:r w:rsidRPr="0037459C">
        <w:rPr>
          <w:rFonts w:ascii="Times New Roman" w:eastAsia="Times New Roman" w:hAnsi="Times New Roman" w:cs="Times New Roman"/>
          <w:sz w:val="24"/>
          <w:szCs w:val="24"/>
          <w:lang w:eastAsia="ru-RU"/>
        </w:rPr>
        <w:br/>
      </w:r>
      <w:r w:rsidRPr="0037459C">
        <w:rPr>
          <w:rFonts w:ascii="Comic Sans MS" w:eastAsia="Times New Roman" w:hAnsi="Comic Sans MS" w:cs="Times New Roman"/>
          <w:sz w:val="27"/>
          <w:szCs w:val="27"/>
          <w:lang w:eastAsia="ru-RU"/>
        </w:rPr>
        <w:t xml:space="preserve">І на щічки нам </w:t>
      </w:r>
      <w:proofErr w:type="gramStart"/>
      <w:r w:rsidRPr="0037459C">
        <w:rPr>
          <w:rFonts w:ascii="Comic Sans MS" w:eastAsia="Times New Roman" w:hAnsi="Comic Sans MS" w:cs="Times New Roman"/>
          <w:sz w:val="27"/>
          <w:szCs w:val="27"/>
          <w:lang w:eastAsia="ru-RU"/>
        </w:rPr>
        <w:t>с</w:t>
      </w:r>
      <w:proofErr w:type="gramEnd"/>
      <w:r w:rsidRPr="0037459C">
        <w:rPr>
          <w:rFonts w:ascii="Comic Sans MS" w:eastAsia="Times New Roman" w:hAnsi="Comic Sans MS" w:cs="Times New Roman"/>
          <w:sz w:val="27"/>
          <w:szCs w:val="27"/>
          <w:lang w:eastAsia="ru-RU"/>
        </w:rPr>
        <w:t>іли.</w:t>
      </w:r>
    </w:p>
    <w:p w:rsidR="0037459C" w:rsidRPr="0037459C" w:rsidRDefault="0037459C" w:rsidP="003745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459C">
        <w:rPr>
          <w:rFonts w:ascii="Verdana" w:eastAsia="Times New Roman" w:hAnsi="Verdana" w:cs="Times New Roman"/>
          <w:i/>
          <w:iCs/>
          <w:sz w:val="24"/>
          <w:szCs w:val="24"/>
          <w:lang w:eastAsia="ru-RU"/>
        </w:rPr>
        <w:t xml:space="preserve">(Шишечкою почергово торкатися </w:t>
      </w:r>
      <w:proofErr w:type="gramStart"/>
      <w:r w:rsidRPr="0037459C">
        <w:rPr>
          <w:rFonts w:ascii="Verdana" w:eastAsia="Times New Roman" w:hAnsi="Verdana" w:cs="Times New Roman"/>
          <w:i/>
          <w:iCs/>
          <w:sz w:val="24"/>
          <w:szCs w:val="24"/>
          <w:lang w:eastAsia="ru-RU"/>
        </w:rPr>
        <w:t>до</w:t>
      </w:r>
      <w:proofErr w:type="gramEnd"/>
      <w:r w:rsidRPr="0037459C">
        <w:rPr>
          <w:rFonts w:ascii="Verdana" w:eastAsia="Times New Roman" w:hAnsi="Verdana" w:cs="Times New Roman"/>
          <w:i/>
          <w:iCs/>
          <w:sz w:val="24"/>
          <w:szCs w:val="24"/>
          <w:lang w:eastAsia="ru-RU"/>
        </w:rPr>
        <w:t xml:space="preserve"> правої та лівої щічки, повторювати 7—10 разів.)</w:t>
      </w:r>
    </w:p>
    <w:p w:rsidR="0037459C" w:rsidRPr="0037459C" w:rsidRDefault="0037459C" w:rsidP="0037459C">
      <w:pPr>
        <w:spacing w:after="100" w:line="240" w:lineRule="auto"/>
        <w:rPr>
          <w:rFonts w:ascii="Times New Roman" w:eastAsia="Times New Roman" w:hAnsi="Times New Roman" w:cs="Times New Roman"/>
          <w:sz w:val="24"/>
          <w:szCs w:val="24"/>
          <w:lang w:eastAsia="ru-RU"/>
        </w:rPr>
      </w:pPr>
      <w:r w:rsidRPr="0037459C">
        <w:rPr>
          <w:rFonts w:ascii="Comic Sans MS" w:eastAsia="Times New Roman" w:hAnsi="Comic Sans MS" w:cs="Times New Roman"/>
          <w:sz w:val="27"/>
          <w:szCs w:val="27"/>
          <w:lang w:eastAsia="ru-RU"/>
        </w:rPr>
        <w:t>Крильцями полоскотали —</w:t>
      </w:r>
      <w:r w:rsidRPr="0037459C">
        <w:rPr>
          <w:rFonts w:ascii="Times New Roman" w:eastAsia="Times New Roman" w:hAnsi="Times New Roman" w:cs="Times New Roman"/>
          <w:sz w:val="24"/>
          <w:szCs w:val="24"/>
          <w:lang w:eastAsia="ru-RU"/>
        </w:rPr>
        <w:br/>
      </w:r>
      <w:r w:rsidRPr="0037459C">
        <w:rPr>
          <w:rFonts w:ascii="Comic Sans MS" w:eastAsia="Times New Roman" w:hAnsi="Comic Sans MS" w:cs="Times New Roman"/>
          <w:sz w:val="27"/>
          <w:szCs w:val="27"/>
          <w:lang w:eastAsia="ru-RU"/>
        </w:rPr>
        <w:t xml:space="preserve">Діти </w:t>
      </w:r>
      <w:proofErr w:type="gramStart"/>
      <w:r w:rsidRPr="0037459C">
        <w:rPr>
          <w:rFonts w:ascii="Comic Sans MS" w:eastAsia="Times New Roman" w:hAnsi="Comic Sans MS" w:cs="Times New Roman"/>
          <w:sz w:val="27"/>
          <w:szCs w:val="27"/>
          <w:lang w:eastAsia="ru-RU"/>
        </w:rPr>
        <w:t>враз</w:t>
      </w:r>
      <w:proofErr w:type="gramEnd"/>
      <w:r w:rsidRPr="0037459C">
        <w:rPr>
          <w:rFonts w:ascii="Comic Sans MS" w:eastAsia="Times New Roman" w:hAnsi="Comic Sans MS" w:cs="Times New Roman"/>
          <w:sz w:val="27"/>
          <w:szCs w:val="27"/>
          <w:lang w:eastAsia="ru-RU"/>
        </w:rPr>
        <w:t xml:space="preserve"> веселі стали.</w:t>
      </w:r>
    </w:p>
    <w:p w:rsidR="0037459C" w:rsidRPr="0037459C" w:rsidRDefault="0037459C" w:rsidP="003745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459C">
        <w:rPr>
          <w:rFonts w:ascii="Verdana" w:eastAsia="Times New Roman" w:hAnsi="Verdana" w:cs="Times New Roman"/>
          <w:i/>
          <w:iCs/>
          <w:sz w:val="24"/>
          <w:szCs w:val="24"/>
          <w:lang w:eastAsia="ru-RU"/>
        </w:rPr>
        <w:t xml:space="preserve">(Пальчиками помасажувати щічки.) </w:t>
      </w:r>
    </w:p>
    <w:p w:rsidR="0037459C" w:rsidRPr="0037459C" w:rsidRDefault="0037459C" w:rsidP="003745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459C">
        <w:rPr>
          <w:rFonts w:ascii="Verdana" w:eastAsia="Times New Roman" w:hAnsi="Verdana" w:cs="Times New Roman"/>
          <w:color w:val="CC0000"/>
          <w:sz w:val="27"/>
          <w:szCs w:val="27"/>
          <w:lang w:eastAsia="ru-RU"/>
        </w:rPr>
        <w:t>Масаж кисті руки горіхом</w:t>
      </w:r>
    </w:p>
    <w:p w:rsidR="0037459C" w:rsidRPr="0037459C" w:rsidRDefault="0037459C" w:rsidP="003745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459C">
        <w:rPr>
          <w:rFonts w:ascii="Comic Sans MS" w:eastAsia="Times New Roman" w:hAnsi="Comic Sans MS" w:cs="Times New Roman"/>
          <w:sz w:val="27"/>
          <w:szCs w:val="27"/>
          <w:lang w:eastAsia="ru-RU"/>
        </w:rPr>
        <w:t>Веселенький бі</w:t>
      </w:r>
      <w:proofErr w:type="gramStart"/>
      <w:r w:rsidRPr="0037459C">
        <w:rPr>
          <w:rFonts w:ascii="Comic Sans MS" w:eastAsia="Times New Roman" w:hAnsi="Comic Sans MS" w:cs="Times New Roman"/>
          <w:sz w:val="27"/>
          <w:szCs w:val="27"/>
          <w:lang w:eastAsia="ru-RU"/>
        </w:rPr>
        <w:t>г</w:t>
      </w:r>
      <w:proofErr w:type="gramEnd"/>
      <w:r w:rsidRPr="0037459C">
        <w:rPr>
          <w:rFonts w:ascii="Comic Sans MS" w:eastAsia="Times New Roman" w:hAnsi="Comic Sans MS" w:cs="Times New Roman"/>
          <w:sz w:val="27"/>
          <w:szCs w:val="27"/>
          <w:lang w:eastAsia="ru-RU"/>
        </w:rPr>
        <w:t xml:space="preserve"> струмочок,</w:t>
      </w:r>
    </w:p>
    <w:p w:rsidR="0037459C" w:rsidRPr="0037459C" w:rsidRDefault="0037459C" w:rsidP="003745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459C">
        <w:rPr>
          <w:rFonts w:ascii="Verdana" w:eastAsia="Times New Roman" w:hAnsi="Verdana" w:cs="Times New Roman"/>
          <w:i/>
          <w:iCs/>
          <w:sz w:val="24"/>
          <w:szCs w:val="24"/>
          <w:lang w:eastAsia="ru-RU"/>
        </w:rPr>
        <w:t>(Колові рухи горіхом по долоні правої руки.)</w:t>
      </w:r>
    </w:p>
    <w:p w:rsidR="0037459C" w:rsidRPr="0037459C" w:rsidRDefault="0037459C" w:rsidP="003745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459C">
        <w:rPr>
          <w:rFonts w:ascii="Comic Sans MS" w:eastAsia="Times New Roman" w:hAnsi="Comic Sans MS" w:cs="Times New Roman"/>
          <w:sz w:val="27"/>
          <w:szCs w:val="27"/>
          <w:lang w:eastAsia="ru-RU"/>
        </w:rPr>
        <w:t>Повернув на горбочок,</w:t>
      </w:r>
    </w:p>
    <w:p w:rsidR="0037459C" w:rsidRPr="0037459C" w:rsidRDefault="0037459C" w:rsidP="003745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459C">
        <w:rPr>
          <w:rFonts w:ascii="Verdana" w:eastAsia="Times New Roman" w:hAnsi="Verdana" w:cs="Times New Roman"/>
          <w:i/>
          <w:iCs/>
          <w:sz w:val="24"/>
          <w:szCs w:val="24"/>
          <w:lang w:eastAsia="ru-RU"/>
        </w:rPr>
        <w:t xml:space="preserve">(Покласти руку на тверду поверхню, перекочувати вверх від зап'ястя до середнього пальчика.) </w:t>
      </w:r>
    </w:p>
    <w:p w:rsidR="0037459C" w:rsidRPr="0037459C" w:rsidRDefault="0037459C" w:rsidP="0037459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459C">
        <w:rPr>
          <w:rFonts w:ascii="Comic Sans MS" w:eastAsia="Times New Roman" w:hAnsi="Comic Sans MS" w:cs="Times New Roman"/>
          <w:sz w:val="27"/>
          <w:szCs w:val="27"/>
          <w:lang w:eastAsia="ru-RU"/>
        </w:rPr>
        <w:t>Стр</w:t>
      </w:r>
      <w:proofErr w:type="gramEnd"/>
      <w:r w:rsidRPr="0037459C">
        <w:rPr>
          <w:rFonts w:ascii="Comic Sans MS" w:eastAsia="Times New Roman" w:hAnsi="Comic Sans MS" w:cs="Times New Roman"/>
          <w:sz w:val="27"/>
          <w:szCs w:val="27"/>
          <w:lang w:eastAsia="ru-RU"/>
        </w:rPr>
        <w:t>імко вниз він покотився</w:t>
      </w:r>
    </w:p>
    <w:p w:rsidR="0037459C" w:rsidRPr="0037459C" w:rsidRDefault="0037459C" w:rsidP="003745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459C">
        <w:rPr>
          <w:rFonts w:ascii="Verdana" w:eastAsia="Times New Roman" w:hAnsi="Verdana" w:cs="Times New Roman"/>
          <w:i/>
          <w:iCs/>
          <w:sz w:val="24"/>
          <w:szCs w:val="24"/>
          <w:lang w:eastAsia="ru-RU"/>
        </w:rPr>
        <w:t>(Перекочувати вниз від середнього пальця до зап'ястя.)</w:t>
      </w:r>
    </w:p>
    <w:p w:rsidR="0037459C" w:rsidRPr="0037459C" w:rsidRDefault="0037459C" w:rsidP="003745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459C">
        <w:rPr>
          <w:rFonts w:ascii="Comic Sans MS" w:eastAsia="Times New Roman" w:hAnsi="Comic Sans MS" w:cs="Times New Roman"/>
          <w:sz w:val="27"/>
          <w:szCs w:val="27"/>
          <w:lang w:eastAsia="ru-RU"/>
        </w:rPr>
        <w:t>І в долоньці опинився.</w:t>
      </w:r>
    </w:p>
    <w:p w:rsidR="0037459C" w:rsidRPr="0037459C" w:rsidRDefault="0037459C" w:rsidP="0037459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459C">
        <w:rPr>
          <w:rFonts w:ascii="Verdana" w:eastAsia="Times New Roman" w:hAnsi="Verdana" w:cs="Times New Roman"/>
          <w:i/>
          <w:iCs/>
          <w:sz w:val="24"/>
          <w:szCs w:val="24"/>
          <w:lang w:eastAsia="ru-RU"/>
        </w:rPr>
        <w:t>(Так само помасажувати ліву ручку.</w:t>
      </w:r>
      <w:proofErr w:type="gramEnd"/>
      <w:r w:rsidRPr="0037459C">
        <w:rPr>
          <w:rFonts w:ascii="Verdana" w:eastAsia="Times New Roman" w:hAnsi="Verdana" w:cs="Times New Roman"/>
          <w:i/>
          <w:iCs/>
          <w:sz w:val="24"/>
          <w:szCs w:val="24"/>
          <w:lang w:eastAsia="ru-RU"/>
        </w:rPr>
        <w:t xml:space="preserve"> </w:t>
      </w:r>
      <w:proofErr w:type="gramStart"/>
      <w:r w:rsidRPr="0037459C">
        <w:rPr>
          <w:rFonts w:ascii="Verdana" w:eastAsia="Times New Roman" w:hAnsi="Verdana" w:cs="Times New Roman"/>
          <w:i/>
          <w:iCs/>
          <w:sz w:val="24"/>
          <w:szCs w:val="24"/>
          <w:lang w:eastAsia="ru-RU"/>
        </w:rPr>
        <w:t>Повторювати 5 разів.)</w:t>
      </w:r>
      <w:proofErr w:type="gramEnd"/>
    </w:p>
    <w:p w:rsidR="0037459C" w:rsidRPr="0037459C" w:rsidRDefault="0037459C" w:rsidP="003745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459C">
        <w:rPr>
          <w:rFonts w:ascii="Verdana" w:eastAsia="Times New Roman" w:hAnsi="Verdana" w:cs="Times New Roman"/>
          <w:color w:val="CC0000"/>
          <w:sz w:val="27"/>
          <w:szCs w:val="27"/>
          <w:lang w:eastAsia="ru-RU"/>
        </w:rPr>
        <w:t xml:space="preserve">Комплекс вправ пальчикової гімнастики з каштанами </w:t>
      </w:r>
    </w:p>
    <w:p w:rsidR="0037459C" w:rsidRPr="0037459C" w:rsidRDefault="0037459C" w:rsidP="003745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459C">
        <w:rPr>
          <w:rFonts w:ascii="Comic Sans MS" w:eastAsia="Times New Roman" w:hAnsi="Comic Sans MS" w:cs="Times New Roman"/>
          <w:sz w:val="27"/>
          <w:szCs w:val="27"/>
          <w:lang w:eastAsia="ru-RU"/>
        </w:rPr>
        <w:t>1. «Позбираємо каштани»</w:t>
      </w:r>
    </w:p>
    <w:p w:rsidR="0037459C" w:rsidRPr="0037459C" w:rsidRDefault="0037459C" w:rsidP="003745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459C">
        <w:rPr>
          <w:rFonts w:ascii="Verdana" w:eastAsia="Times New Roman" w:hAnsi="Verdana" w:cs="Times New Roman"/>
          <w:i/>
          <w:iCs/>
          <w:sz w:val="24"/>
          <w:szCs w:val="24"/>
          <w:lang w:eastAsia="ru-RU"/>
        </w:rPr>
        <w:t xml:space="preserve">(Беремо каштани трьома пальчиками: </w:t>
      </w:r>
      <w:proofErr w:type="gramStart"/>
      <w:r w:rsidRPr="0037459C">
        <w:rPr>
          <w:rFonts w:ascii="Verdana" w:eastAsia="Times New Roman" w:hAnsi="Verdana" w:cs="Times New Roman"/>
          <w:i/>
          <w:iCs/>
          <w:sz w:val="24"/>
          <w:szCs w:val="24"/>
          <w:lang w:eastAsia="ru-RU"/>
        </w:rPr>
        <w:t>великим</w:t>
      </w:r>
      <w:proofErr w:type="gramEnd"/>
      <w:r w:rsidRPr="0037459C">
        <w:rPr>
          <w:rFonts w:ascii="Verdana" w:eastAsia="Times New Roman" w:hAnsi="Verdana" w:cs="Times New Roman"/>
          <w:i/>
          <w:iCs/>
          <w:sz w:val="24"/>
          <w:szCs w:val="24"/>
          <w:lang w:eastAsia="ru-RU"/>
        </w:rPr>
        <w:t>, указівним, середнім)</w:t>
      </w:r>
    </w:p>
    <w:p w:rsidR="0037459C" w:rsidRPr="0037459C" w:rsidRDefault="0037459C" w:rsidP="003745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459C">
        <w:rPr>
          <w:rFonts w:ascii="Comic Sans MS" w:eastAsia="Times New Roman" w:hAnsi="Comic Sans MS" w:cs="Times New Roman"/>
          <w:sz w:val="27"/>
          <w:szCs w:val="27"/>
          <w:lang w:eastAsia="ru-RU"/>
        </w:rPr>
        <w:t>2. «Катаємо колобка»</w:t>
      </w:r>
    </w:p>
    <w:p w:rsidR="0037459C" w:rsidRPr="0037459C" w:rsidRDefault="0037459C" w:rsidP="003745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459C">
        <w:rPr>
          <w:rFonts w:ascii="Verdana" w:eastAsia="Times New Roman" w:hAnsi="Verdana" w:cs="Times New Roman"/>
          <w:i/>
          <w:iCs/>
          <w:sz w:val="24"/>
          <w:szCs w:val="24"/>
          <w:lang w:eastAsia="ru-RU"/>
        </w:rPr>
        <w:t>(Колові рухи по долонях).</w:t>
      </w:r>
    </w:p>
    <w:p w:rsidR="0037459C" w:rsidRPr="0037459C" w:rsidRDefault="0037459C" w:rsidP="003745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459C">
        <w:rPr>
          <w:rFonts w:ascii="Comic Sans MS" w:eastAsia="Times New Roman" w:hAnsi="Comic Sans MS" w:cs="Times New Roman"/>
          <w:sz w:val="27"/>
          <w:szCs w:val="27"/>
          <w:lang w:eastAsia="ru-RU"/>
        </w:rPr>
        <w:lastRenderedPageBreak/>
        <w:t>3. «Натягнемо рукавички»</w:t>
      </w:r>
    </w:p>
    <w:p w:rsidR="0037459C" w:rsidRPr="0037459C" w:rsidRDefault="0037459C" w:rsidP="003745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459C">
        <w:rPr>
          <w:rFonts w:ascii="Verdana" w:eastAsia="Times New Roman" w:hAnsi="Verdana" w:cs="Times New Roman"/>
          <w:i/>
          <w:iCs/>
          <w:sz w:val="24"/>
          <w:szCs w:val="24"/>
          <w:lang w:eastAsia="ru-RU"/>
        </w:rPr>
        <w:t>(Тримаючи каштан пальчиками однієї руки, гладимо другу руку з обох боків)</w:t>
      </w:r>
    </w:p>
    <w:p w:rsidR="0037459C" w:rsidRPr="0037459C" w:rsidRDefault="0037459C" w:rsidP="003745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459C">
        <w:rPr>
          <w:rFonts w:ascii="Comic Sans MS" w:eastAsia="Times New Roman" w:hAnsi="Comic Sans MS" w:cs="Times New Roman"/>
          <w:sz w:val="27"/>
          <w:szCs w:val="27"/>
          <w:lang w:eastAsia="ru-RU"/>
        </w:rPr>
        <w:t>4. «Тук-тук»</w:t>
      </w:r>
    </w:p>
    <w:p w:rsidR="0037459C" w:rsidRPr="0037459C" w:rsidRDefault="0037459C" w:rsidP="003745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459C">
        <w:rPr>
          <w:rFonts w:ascii="Verdana" w:eastAsia="Times New Roman" w:hAnsi="Verdana" w:cs="Times New Roman"/>
          <w:i/>
          <w:iCs/>
          <w:sz w:val="24"/>
          <w:szCs w:val="24"/>
          <w:lang w:eastAsia="ru-RU"/>
        </w:rPr>
        <w:t>(Постукуємо каштанчиком по кожному пальчику з внутрішнього боку.)</w:t>
      </w:r>
    </w:p>
    <w:p w:rsidR="0037459C" w:rsidRPr="0037459C" w:rsidRDefault="0037459C" w:rsidP="003745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459C">
        <w:rPr>
          <w:rFonts w:ascii="Comic Sans MS" w:eastAsia="Times New Roman" w:hAnsi="Comic Sans MS" w:cs="Times New Roman"/>
          <w:sz w:val="27"/>
          <w:szCs w:val="27"/>
          <w:lang w:eastAsia="ru-RU"/>
        </w:rPr>
        <w:t>5. «Не впусти»</w:t>
      </w:r>
    </w:p>
    <w:p w:rsidR="0037459C" w:rsidRPr="0037459C" w:rsidRDefault="0037459C" w:rsidP="003745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459C">
        <w:rPr>
          <w:rFonts w:ascii="Verdana" w:eastAsia="Times New Roman" w:hAnsi="Verdana" w:cs="Times New Roman"/>
          <w:i/>
          <w:iCs/>
          <w:sz w:val="24"/>
          <w:szCs w:val="24"/>
          <w:lang w:eastAsia="ru-RU"/>
        </w:rPr>
        <w:t>(</w:t>
      </w:r>
      <w:proofErr w:type="gramStart"/>
      <w:r w:rsidRPr="0037459C">
        <w:rPr>
          <w:rFonts w:ascii="Verdana" w:eastAsia="Times New Roman" w:hAnsi="Verdana" w:cs="Times New Roman"/>
          <w:i/>
          <w:iCs/>
          <w:sz w:val="24"/>
          <w:szCs w:val="24"/>
          <w:lang w:eastAsia="ru-RU"/>
        </w:rPr>
        <w:t>П</w:t>
      </w:r>
      <w:proofErr w:type="gramEnd"/>
      <w:r w:rsidRPr="0037459C">
        <w:rPr>
          <w:rFonts w:ascii="Verdana" w:eastAsia="Times New Roman" w:hAnsi="Verdana" w:cs="Times New Roman"/>
          <w:i/>
          <w:iCs/>
          <w:sz w:val="24"/>
          <w:szCs w:val="24"/>
          <w:lang w:eastAsia="ru-RU"/>
        </w:rPr>
        <w:t>іднімаємо каштани з підлоги, тримаючи їх між пальцями.)</w:t>
      </w:r>
    </w:p>
    <w:p w:rsidR="0037459C" w:rsidRPr="0037459C" w:rsidRDefault="0037459C" w:rsidP="003745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459C">
        <w:rPr>
          <w:rFonts w:ascii="Comic Sans MS" w:eastAsia="Times New Roman" w:hAnsi="Comic Sans MS" w:cs="Times New Roman"/>
          <w:sz w:val="27"/>
          <w:szCs w:val="27"/>
          <w:lang w:eastAsia="ru-RU"/>
        </w:rPr>
        <w:t>6. «Притисни»</w:t>
      </w:r>
    </w:p>
    <w:p w:rsidR="0037459C" w:rsidRPr="0037459C" w:rsidRDefault="0037459C" w:rsidP="003745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459C">
        <w:rPr>
          <w:rFonts w:ascii="Verdana" w:eastAsia="Times New Roman" w:hAnsi="Verdana" w:cs="Times New Roman"/>
          <w:i/>
          <w:iCs/>
          <w:sz w:val="24"/>
          <w:szCs w:val="24"/>
          <w:lang w:eastAsia="ru-RU"/>
        </w:rPr>
        <w:t>(Притискаємо каштани до кожної долоньки пальчиками.)</w:t>
      </w:r>
    </w:p>
    <w:p w:rsidR="0037459C" w:rsidRPr="0037459C" w:rsidRDefault="0037459C" w:rsidP="003745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459C">
        <w:rPr>
          <w:rFonts w:ascii="Comic Sans MS" w:eastAsia="Times New Roman" w:hAnsi="Comic Sans MS" w:cs="Times New Roman"/>
          <w:sz w:val="27"/>
          <w:szCs w:val="27"/>
          <w:lang w:eastAsia="ru-RU"/>
        </w:rPr>
        <w:t>7. «Вісімка»</w:t>
      </w:r>
    </w:p>
    <w:p w:rsidR="0037459C" w:rsidRPr="0037459C" w:rsidRDefault="0037459C" w:rsidP="003745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459C">
        <w:rPr>
          <w:rFonts w:ascii="Verdana" w:eastAsia="Times New Roman" w:hAnsi="Verdana" w:cs="Times New Roman"/>
          <w:i/>
          <w:iCs/>
          <w:sz w:val="24"/>
          <w:szCs w:val="24"/>
          <w:lang w:eastAsia="ru-RU"/>
        </w:rPr>
        <w:t>(Прокручуємо два каштани в одній долоні.)</w:t>
      </w:r>
    </w:p>
    <w:p w:rsidR="0037459C" w:rsidRPr="0037459C" w:rsidRDefault="0037459C" w:rsidP="0037459C">
      <w:pPr>
        <w:spacing w:after="100" w:line="240" w:lineRule="auto"/>
        <w:rPr>
          <w:rFonts w:ascii="Times New Roman" w:eastAsia="Times New Roman" w:hAnsi="Times New Roman" w:cs="Times New Roman"/>
          <w:sz w:val="24"/>
          <w:szCs w:val="24"/>
          <w:lang w:eastAsia="ru-RU"/>
        </w:rPr>
      </w:pPr>
      <w:r w:rsidRPr="0037459C">
        <w:rPr>
          <w:rFonts w:ascii="Comic Sans MS" w:eastAsia="Times New Roman" w:hAnsi="Comic Sans MS" w:cs="Times New Roman"/>
          <w:sz w:val="27"/>
          <w:szCs w:val="27"/>
          <w:lang w:eastAsia="ru-RU"/>
        </w:rPr>
        <w:t>Масаж кисті руки шишкою</w:t>
      </w:r>
      <w:r w:rsidRPr="0037459C">
        <w:rPr>
          <w:rFonts w:ascii="Times New Roman" w:eastAsia="Times New Roman" w:hAnsi="Times New Roman" w:cs="Times New Roman"/>
          <w:sz w:val="24"/>
          <w:szCs w:val="24"/>
          <w:lang w:eastAsia="ru-RU"/>
        </w:rPr>
        <w:br/>
      </w:r>
      <w:r w:rsidRPr="0037459C">
        <w:rPr>
          <w:rFonts w:ascii="Comic Sans MS" w:eastAsia="Times New Roman" w:hAnsi="Comic Sans MS" w:cs="Times New Roman"/>
          <w:sz w:val="27"/>
          <w:szCs w:val="27"/>
          <w:lang w:eastAsia="ru-RU"/>
        </w:rPr>
        <w:t>Дощові краплинки</w:t>
      </w:r>
      <w:r w:rsidRPr="0037459C">
        <w:rPr>
          <w:rFonts w:ascii="Times New Roman" w:eastAsia="Times New Roman" w:hAnsi="Times New Roman" w:cs="Times New Roman"/>
          <w:sz w:val="24"/>
          <w:szCs w:val="24"/>
          <w:lang w:eastAsia="ru-RU"/>
        </w:rPr>
        <w:br/>
      </w:r>
      <w:r w:rsidRPr="0037459C">
        <w:rPr>
          <w:rFonts w:ascii="Comic Sans MS" w:eastAsia="Times New Roman" w:hAnsi="Comic Sans MS" w:cs="Times New Roman"/>
          <w:sz w:val="27"/>
          <w:szCs w:val="27"/>
          <w:lang w:eastAsia="ru-RU"/>
        </w:rPr>
        <w:t>Торкнулися руки,</w:t>
      </w:r>
      <w:r w:rsidRPr="0037459C">
        <w:rPr>
          <w:rFonts w:ascii="Times New Roman" w:eastAsia="Times New Roman" w:hAnsi="Times New Roman" w:cs="Times New Roman"/>
          <w:sz w:val="24"/>
          <w:szCs w:val="24"/>
          <w:lang w:eastAsia="ru-RU"/>
        </w:rPr>
        <w:br/>
      </w:r>
      <w:r w:rsidRPr="0037459C">
        <w:rPr>
          <w:rFonts w:ascii="Comic Sans MS" w:eastAsia="Times New Roman" w:hAnsi="Comic Sans MS" w:cs="Times New Roman"/>
          <w:sz w:val="27"/>
          <w:szCs w:val="27"/>
          <w:lang w:eastAsia="ru-RU"/>
        </w:rPr>
        <w:t>Їх зовсім не бояться</w:t>
      </w:r>
      <w:r w:rsidRPr="0037459C">
        <w:rPr>
          <w:rFonts w:ascii="Times New Roman" w:eastAsia="Times New Roman" w:hAnsi="Times New Roman" w:cs="Times New Roman"/>
          <w:sz w:val="24"/>
          <w:szCs w:val="24"/>
          <w:lang w:eastAsia="ru-RU"/>
        </w:rPr>
        <w:br/>
      </w:r>
      <w:proofErr w:type="gramStart"/>
      <w:r w:rsidRPr="0037459C">
        <w:rPr>
          <w:rFonts w:ascii="Comic Sans MS" w:eastAsia="Times New Roman" w:hAnsi="Comic Sans MS" w:cs="Times New Roman"/>
          <w:sz w:val="27"/>
          <w:szCs w:val="27"/>
          <w:lang w:eastAsia="ru-RU"/>
        </w:rPr>
        <w:t>Вс</w:t>
      </w:r>
      <w:proofErr w:type="gramEnd"/>
      <w:r w:rsidRPr="0037459C">
        <w:rPr>
          <w:rFonts w:ascii="Comic Sans MS" w:eastAsia="Times New Roman" w:hAnsi="Comic Sans MS" w:cs="Times New Roman"/>
          <w:sz w:val="27"/>
          <w:szCs w:val="27"/>
          <w:lang w:eastAsia="ru-RU"/>
        </w:rPr>
        <w:t>і наші малюки.</w:t>
      </w:r>
    </w:p>
    <w:p w:rsidR="0037459C" w:rsidRPr="0037459C" w:rsidRDefault="0037459C" w:rsidP="0037459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459C">
        <w:rPr>
          <w:rFonts w:ascii="Verdana" w:eastAsia="Times New Roman" w:hAnsi="Verdana" w:cs="Times New Roman"/>
          <w:i/>
          <w:iCs/>
          <w:sz w:val="24"/>
          <w:szCs w:val="24"/>
          <w:lang w:eastAsia="ru-RU"/>
        </w:rPr>
        <w:t>(Погладжування: на рахунок один — рух шишкою по зовнішній поверхні лі</w:t>
      </w:r>
      <w:proofErr w:type="gramStart"/>
      <w:r w:rsidRPr="0037459C">
        <w:rPr>
          <w:rFonts w:ascii="Verdana" w:eastAsia="Times New Roman" w:hAnsi="Verdana" w:cs="Times New Roman"/>
          <w:i/>
          <w:iCs/>
          <w:sz w:val="24"/>
          <w:szCs w:val="24"/>
          <w:lang w:eastAsia="ru-RU"/>
        </w:rPr>
        <w:t>во</w:t>
      </w:r>
      <w:proofErr w:type="gramEnd"/>
      <w:r w:rsidRPr="0037459C">
        <w:rPr>
          <w:rFonts w:ascii="Verdana" w:eastAsia="Times New Roman" w:hAnsi="Verdana" w:cs="Times New Roman"/>
          <w:i/>
          <w:iCs/>
          <w:sz w:val="24"/>
          <w:szCs w:val="24"/>
          <w:lang w:eastAsia="ru-RU"/>
        </w:rPr>
        <w:t>ї руки від пальців до ліктя; два — по внутрішній поверхні; три — по зовнішній поверхні; чотири — по внутрішній поверхні.)</w:t>
      </w:r>
    </w:p>
    <w:p w:rsidR="0037459C" w:rsidRPr="0037459C" w:rsidRDefault="0037459C" w:rsidP="0037459C">
      <w:pPr>
        <w:spacing w:after="100" w:line="240" w:lineRule="auto"/>
        <w:rPr>
          <w:rFonts w:ascii="Times New Roman" w:eastAsia="Times New Roman" w:hAnsi="Times New Roman" w:cs="Times New Roman"/>
          <w:sz w:val="24"/>
          <w:szCs w:val="24"/>
          <w:lang w:eastAsia="ru-RU"/>
        </w:rPr>
      </w:pPr>
      <w:r w:rsidRPr="0037459C">
        <w:rPr>
          <w:rFonts w:ascii="Comic Sans MS" w:eastAsia="Times New Roman" w:hAnsi="Comic Sans MS" w:cs="Times New Roman"/>
          <w:sz w:val="27"/>
          <w:szCs w:val="27"/>
          <w:lang w:eastAsia="ru-RU"/>
        </w:rPr>
        <w:t xml:space="preserve">Дощик крапає </w:t>
      </w:r>
      <w:proofErr w:type="gramStart"/>
      <w:r w:rsidRPr="0037459C">
        <w:rPr>
          <w:rFonts w:ascii="Comic Sans MS" w:eastAsia="Times New Roman" w:hAnsi="Comic Sans MS" w:cs="Times New Roman"/>
          <w:sz w:val="27"/>
          <w:szCs w:val="27"/>
          <w:lang w:eastAsia="ru-RU"/>
        </w:rPr>
        <w:t>част</w:t>
      </w:r>
      <w:proofErr w:type="gramEnd"/>
      <w:r w:rsidRPr="0037459C">
        <w:rPr>
          <w:rFonts w:ascii="Comic Sans MS" w:eastAsia="Times New Roman" w:hAnsi="Comic Sans MS" w:cs="Times New Roman"/>
          <w:sz w:val="27"/>
          <w:szCs w:val="27"/>
          <w:lang w:eastAsia="ru-RU"/>
        </w:rPr>
        <w:t>іше,</w:t>
      </w:r>
      <w:r w:rsidRPr="0037459C">
        <w:rPr>
          <w:rFonts w:ascii="Times New Roman" w:eastAsia="Times New Roman" w:hAnsi="Times New Roman" w:cs="Times New Roman"/>
          <w:sz w:val="24"/>
          <w:szCs w:val="24"/>
          <w:lang w:eastAsia="ru-RU"/>
        </w:rPr>
        <w:br/>
      </w:r>
      <w:r w:rsidRPr="0037459C">
        <w:rPr>
          <w:rFonts w:ascii="Comic Sans MS" w:eastAsia="Times New Roman" w:hAnsi="Comic Sans MS" w:cs="Times New Roman"/>
          <w:sz w:val="27"/>
          <w:szCs w:val="27"/>
          <w:lang w:eastAsia="ru-RU"/>
        </w:rPr>
        <w:t>По руці він б'є сильніше.</w:t>
      </w:r>
      <w:r w:rsidRPr="0037459C">
        <w:rPr>
          <w:rFonts w:ascii="Times New Roman" w:eastAsia="Times New Roman" w:hAnsi="Times New Roman" w:cs="Times New Roman"/>
          <w:sz w:val="24"/>
          <w:szCs w:val="24"/>
          <w:lang w:eastAsia="ru-RU"/>
        </w:rPr>
        <w:br/>
      </w:r>
      <w:r w:rsidRPr="0037459C">
        <w:rPr>
          <w:rFonts w:ascii="Comic Sans MS" w:eastAsia="Times New Roman" w:hAnsi="Comic Sans MS" w:cs="Times New Roman"/>
          <w:sz w:val="27"/>
          <w:szCs w:val="27"/>
          <w:lang w:eastAsia="ru-RU"/>
        </w:rPr>
        <w:t>Хай водичка ллється, ллється —  </w:t>
      </w:r>
      <w:r w:rsidRPr="0037459C">
        <w:rPr>
          <w:rFonts w:ascii="Times New Roman" w:eastAsia="Times New Roman" w:hAnsi="Times New Roman" w:cs="Times New Roman"/>
          <w:sz w:val="24"/>
          <w:szCs w:val="24"/>
          <w:lang w:eastAsia="ru-RU"/>
        </w:rPr>
        <w:br/>
      </w:r>
      <w:proofErr w:type="gramStart"/>
      <w:r w:rsidRPr="0037459C">
        <w:rPr>
          <w:rFonts w:ascii="Comic Sans MS" w:eastAsia="Times New Roman" w:hAnsi="Comic Sans MS" w:cs="Times New Roman"/>
          <w:sz w:val="27"/>
          <w:szCs w:val="27"/>
          <w:lang w:eastAsia="ru-RU"/>
        </w:rPr>
        <w:t>З</w:t>
      </w:r>
      <w:proofErr w:type="gramEnd"/>
      <w:r w:rsidRPr="0037459C">
        <w:rPr>
          <w:rFonts w:ascii="Comic Sans MS" w:eastAsia="Times New Roman" w:hAnsi="Comic Sans MS" w:cs="Times New Roman"/>
          <w:sz w:val="27"/>
          <w:szCs w:val="27"/>
          <w:lang w:eastAsia="ru-RU"/>
        </w:rPr>
        <w:t xml:space="preserve"> неї сила додається.</w:t>
      </w:r>
    </w:p>
    <w:p w:rsidR="0037459C" w:rsidRPr="0037459C" w:rsidRDefault="0037459C" w:rsidP="0037459C"/>
    <w:sectPr w:rsidR="0037459C" w:rsidRPr="0037459C" w:rsidSect="008D4F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37459C"/>
    <w:rsid w:val="00024A10"/>
    <w:rsid w:val="0037459C"/>
    <w:rsid w:val="006B1CE3"/>
    <w:rsid w:val="008D4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F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4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459C"/>
    <w:rPr>
      <w:b/>
      <w:bCs/>
    </w:rPr>
  </w:style>
  <w:style w:type="character" w:styleId="a5">
    <w:name w:val="Emphasis"/>
    <w:basedOn w:val="a0"/>
    <w:uiPriority w:val="20"/>
    <w:qFormat/>
    <w:rsid w:val="0037459C"/>
    <w:rPr>
      <w:i/>
      <w:iCs/>
    </w:rPr>
  </w:style>
  <w:style w:type="paragraph" w:styleId="a6">
    <w:name w:val="Balloon Text"/>
    <w:basedOn w:val="a"/>
    <w:link w:val="a7"/>
    <w:uiPriority w:val="99"/>
    <w:semiHidden/>
    <w:unhideWhenUsed/>
    <w:rsid w:val="003745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45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877556">
      <w:bodyDiv w:val="1"/>
      <w:marLeft w:val="0"/>
      <w:marRight w:val="0"/>
      <w:marTop w:val="0"/>
      <w:marBottom w:val="0"/>
      <w:divBdr>
        <w:top w:val="none" w:sz="0" w:space="0" w:color="auto"/>
        <w:left w:val="none" w:sz="0" w:space="0" w:color="auto"/>
        <w:bottom w:val="none" w:sz="0" w:space="0" w:color="auto"/>
        <w:right w:val="none" w:sz="0" w:space="0" w:color="auto"/>
      </w:divBdr>
    </w:div>
    <w:div w:id="275674179">
      <w:bodyDiv w:val="1"/>
      <w:marLeft w:val="0"/>
      <w:marRight w:val="0"/>
      <w:marTop w:val="0"/>
      <w:marBottom w:val="0"/>
      <w:divBdr>
        <w:top w:val="none" w:sz="0" w:space="0" w:color="auto"/>
        <w:left w:val="none" w:sz="0" w:space="0" w:color="auto"/>
        <w:bottom w:val="none" w:sz="0" w:space="0" w:color="auto"/>
        <w:right w:val="none" w:sz="0" w:space="0" w:color="auto"/>
      </w:divBdr>
      <w:divsChild>
        <w:div w:id="1620716941">
          <w:marLeft w:val="0"/>
          <w:marRight w:val="0"/>
          <w:marTop w:val="0"/>
          <w:marBottom w:val="0"/>
          <w:divBdr>
            <w:top w:val="none" w:sz="0" w:space="0" w:color="auto"/>
            <w:left w:val="none" w:sz="0" w:space="0" w:color="auto"/>
            <w:bottom w:val="none" w:sz="0" w:space="0" w:color="auto"/>
            <w:right w:val="none" w:sz="0" w:space="0" w:color="auto"/>
          </w:divBdr>
          <w:divsChild>
            <w:div w:id="1105880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0324794">
      <w:bodyDiv w:val="1"/>
      <w:marLeft w:val="0"/>
      <w:marRight w:val="0"/>
      <w:marTop w:val="0"/>
      <w:marBottom w:val="0"/>
      <w:divBdr>
        <w:top w:val="none" w:sz="0" w:space="0" w:color="auto"/>
        <w:left w:val="none" w:sz="0" w:space="0" w:color="auto"/>
        <w:bottom w:val="none" w:sz="0" w:space="0" w:color="auto"/>
        <w:right w:val="none" w:sz="0" w:space="0" w:color="auto"/>
      </w:divBdr>
      <w:divsChild>
        <w:div w:id="186031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925">
          <w:blockQuote w:val="1"/>
          <w:marLeft w:val="720"/>
          <w:marRight w:val="720"/>
          <w:marTop w:val="100"/>
          <w:marBottom w:val="100"/>
          <w:divBdr>
            <w:top w:val="none" w:sz="0" w:space="0" w:color="auto"/>
            <w:left w:val="none" w:sz="0" w:space="0" w:color="auto"/>
            <w:bottom w:val="none" w:sz="0" w:space="0" w:color="auto"/>
            <w:right w:val="none" w:sz="0" w:space="0" w:color="auto"/>
          </w:divBdr>
        </w:div>
        <w:div w:id="719862796">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28986">
          <w:blockQuote w:val="1"/>
          <w:marLeft w:val="720"/>
          <w:marRight w:val="720"/>
          <w:marTop w:val="100"/>
          <w:marBottom w:val="100"/>
          <w:divBdr>
            <w:top w:val="none" w:sz="0" w:space="0" w:color="auto"/>
            <w:left w:val="none" w:sz="0" w:space="0" w:color="auto"/>
            <w:bottom w:val="none" w:sz="0" w:space="0" w:color="auto"/>
            <w:right w:val="none" w:sz="0" w:space="0" w:color="auto"/>
          </w:divBdr>
        </w:div>
        <w:div w:id="72511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98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1898</Words>
  <Characters>10819</Characters>
  <Application>Microsoft Office Word</Application>
  <DocSecurity>0</DocSecurity>
  <Lines>90</Lines>
  <Paragraphs>25</Paragraphs>
  <ScaleCrop>false</ScaleCrop>
  <Company/>
  <LinksUpToDate>false</LinksUpToDate>
  <CharactersWithSpaces>12692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4</cp:revision>
  <dcterms:created xsi:type="dcterms:W3CDTF">2016-12-22T08:18:00Z</dcterms:created>
  <dcterms:modified xsi:type="dcterms:W3CDTF">2016-12-22T08:59:00Z</dcterms:modified>
</cp:coreProperties>
</file>